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BA" w:rsidRDefault="00D962A8">
      <w:pPr>
        <w:spacing w:after="0"/>
        <w:ind w:left="10" w:right="47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>Nr ogłoszenia: 6</w:t>
      </w:r>
      <w:r w:rsidR="00690CFA">
        <w:rPr>
          <w:rFonts w:ascii="Times New Roman" w:eastAsia="Times New Roman" w:hAnsi="Times New Roman" w:cs="Times New Roman"/>
          <w:i/>
          <w:sz w:val="24"/>
        </w:rPr>
        <w:t>/2023</w:t>
      </w:r>
    </w:p>
    <w:p w:rsidR="006709BA" w:rsidRDefault="00D22487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468" w:type="dxa"/>
        <w:tblInd w:w="-18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50"/>
        <w:gridCol w:w="7018"/>
      </w:tblGrid>
      <w:tr w:rsidR="006709BA" w:rsidTr="00EC6BF3">
        <w:trPr>
          <w:trHeight w:val="869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BF3" w:rsidRDefault="00EC6BF3">
            <w:pPr>
              <w:jc w:val="center"/>
            </w:pPr>
          </w:p>
          <w:p w:rsidR="006709BA" w:rsidRDefault="00690C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9894" cy="828675"/>
                  <wp:effectExtent l="0" t="0" r="317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753" cy="84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BF3" w:rsidRDefault="00EC6BF3">
            <w:pPr>
              <w:jc w:val="center"/>
            </w:pP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BA" w:rsidRDefault="00690CFA">
            <w:pPr>
              <w:ind w:left="686" w:right="6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Urząd Gminy Gawłuszowice </w:t>
            </w:r>
          </w:p>
          <w:p w:rsidR="00690CFA" w:rsidRDefault="00690CFA">
            <w:pPr>
              <w:ind w:left="686" w:right="6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39-307 Gawłuszowice 5a </w:t>
            </w:r>
          </w:p>
        </w:tc>
      </w:tr>
    </w:tbl>
    <w:p w:rsidR="006709BA" w:rsidRDefault="00D2248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09BA" w:rsidRPr="00F94B09" w:rsidRDefault="00D22487">
      <w:pPr>
        <w:spacing w:after="0"/>
        <w:jc w:val="center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690CFA" w:rsidP="005F780A">
      <w:pPr>
        <w:spacing w:after="5" w:line="268" w:lineRule="auto"/>
        <w:ind w:left="1134" w:right="721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Wójt Gminy Gawłuszowice </w:t>
      </w:r>
      <w:r w:rsidR="00136169" w:rsidRPr="00F94B09">
        <w:rPr>
          <w:rFonts w:ascii="Times New Roman" w:eastAsia="Times New Roman" w:hAnsi="Times New Roman" w:cs="Times New Roman"/>
        </w:rPr>
        <w:t xml:space="preserve">  ogłasza nabór na wolne</w:t>
      </w:r>
      <w:r w:rsidR="00D22487" w:rsidRPr="00F94B09">
        <w:rPr>
          <w:rFonts w:ascii="Times New Roman" w:eastAsia="Times New Roman" w:hAnsi="Times New Roman" w:cs="Times New Roman"/>
        </w:rPr>
        <w:t xml:space="preserve"> stanowisko </w:t>
      </w:r>
      <w:r w:rsidR="00D22487" w:rsidRPr="00F94B09">
        <w:rPr>
          <w:rFonts w:ascii="Times New Roman" w:eastAsia="Times New Roman" w:hAnsi="Times New Roman" w:cs="Times New Roman"/>
          <w:b/>
        </w:rPr>
        <w:t xml:space="preserve">młodszego referenta </w:t>
      </w:r>
      <w:r w:rsidR="005C4214" w:rsidRPr="00F94B09">
        <w:rPr>
          <w:rFonts w:ascii="Times New Roman" w:hAnsi="Times New Roman" w:cs="Times New Roman"/>
          <w:b/>
        </w:rPr>
        <w:t xml:space="preserve">ds. OBRONY CYWILNEJ ZARZADZANIA KRYZYSOWEGO, BHP, ROLNICTWA ,DRÓG </w:t>
      </w:r>
      <w:r w:rsidRPr="00F94B09">
        <w:rPr>
          <w:rFonts w:ascii="Times New Roman" w:eastAsia="Times New Roman" w:hAnsi="Times New Roman" w:cs="Times New Roman"/>
        </w:rPr>
        <w:t xml:space="preserve"> Urzędu Gminy  w Gawłuszowicach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23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  <w:r w:rsidR="00B5244F" w:rsidRPr="00F94B09">
        <w:rPr>
          <w:rStyle w:val="markedcontent"/>
          <w:rFonts w:ascii="Times New Roman" w:hAnsi="Times New Roman" w:cs="Times New Roman"/>
        </w:rPr>
        <w:t>W miesiącu poprzedzającym datę upublicznienia ogłoszenia wskaźnik zatrudnienia osób</w:t>
      </w:r>
      <w:r w:rsidR="00B5244F" w:rsidRPr="00F94B09">
        <w:rPr>
          <w:rFonts w:ascii="Times New Roman" w:hAnsi="Times New Roman" w:cs="Times New Roman"/>
        </w:rPr>
        <w:br/>
      </w:r>
      <w:r w:rsidR="00B5244F" w:rsidRPr="00F94B09">
        <w:rPr>
          <w:rStyle w:val="markedcontent"/>
          <w:rFonts w:ascii="Times New Roman" w:hAnsi="Times New Roman" w:cs="Times New Roman"/>
        </w:rPr>
        <w:t>niepełnosprawnych w Urzędzie Gminy Gawłuszowice , w rozumieniu przepisów</w:t>
      </w:r>
      <w:r w:rsidR="00B5244F" w:rsidRPr="00F94B09">
        <w:rPr>
          <w:rFonts w:ascii="Times New Roman" w:hAnsi="Times New Roman" w:cs="Times New Roman"/>
        </w:rPr>
        <w:br/>
      </w:r>
      <w:r w:rsidR="00B5244F" w:rsidRPr="00F94B09">
        <w:rPr>
          <w:rStyle w:val="markedcontent"/>
          <w:rFonts w:ascii="Times New Roman" w:hAnsi="Times New Roman" w:cs="Times New Roman"/>
        </w:rPr>
        <w:t>o rehabilitacji zawodowej i społecznej oraz zatrudnieniu osób niepełnosprawnych,</w:t>
      </w:r>
      <w:r w:rsidR="00B5244F" w:rsidRPr="00F94B09">
        <w:rPr>
          <w:rFonts w:ascii="Times New Roman" w:hAnsi="Times New Roman" w:cs="Times New Roman"/>
        </w:rPr>
        <w:t xml:space="preserve"> był niższy niż </w:t>
      </w:r>
      <w:r w:rsidR="00B5244F" w:rsidRPr="00F94B09">
        <w:rPr>
          <w:rStyle w:val="markedcontent"/>
          <w:rFonts w:ascii="Times New Roman" w:hAnsi="Times New Roman" w:cs="Times New Roman"/>
        </w:rPr>
        <w:t xml:space="preserve"> 6%.</w:t>
      </w:r>
    </w:p>
    <w:p w:rsidR="006709BA" w:rsidRPr="00F94B09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  <w:u w:val="single" w:color="000000"/>
        </w:rPr>
        <w:t>Wymagania niezbędne:</w:t>
      </w: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obywatelstwo polskie, </w:t>
      </w:r>
    </w:p>
    <w:p w:rsidR="006709BA" w:rsidRPr="00F94B09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pełna zdolność do czynności prawnych oraz korzystanie z pełni praw publicznych, </w:t>
      </w:r>
    </w:p>
    <w:p w:rsidR="006709BA" w:rsidRPr="00F94B09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niekaralność prawomocnym wyrokiem sądu z</w:t>
      </w:r>
      <w:r w:rsidR="00F94B09">
        <w:rPr>
          <w:rFonts w:ascii="Times New Roman" w:eastAsia="Times New Roman" w:hAnsi="Times New Roman" w:cs="Times New Roman"/>
        </w:rPr>
        <w:t>a umyślne przestępstwo ścigane</w:t>
      </w:r>
      <w:r w:rsidR="00F05C80" w:rsidRPr="00F94B09">
        <w:rPr>
          <w:rFonts w:ascii="Times New Roman" w:eastAsia="Times New Roman" w:hAnsi="Times New Roman" w:cs="Times New Roman"/>
        </w:rPr>
        <w:t xml:space="preserve">  </w:t>
      </w:r>
      <w:r w:rsidRPr="00F94B09">
        <w:rPr>
          <w:rFonts w:ascii="Times New Roman" w:eastAsia="Times New Roman" w:hAnsi="Times New Roman" w:cs="Times New Roman"/>
        </w:rPr>
        <w:t xml:space="preserve">z oskarżenia publicznego lub umyślne przestępstwo skarbowe, </w:t>
      </w:r>
    </w:p>
    <w:p w:rsidR="006709BA" w:rsidRPr="00F94B09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nieposzlakowana opinia, </w:t>
      </w:r>
    </w:p>
    <w:p w:rsidR="006709BA" w:rsidRPr="00F94B09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w</w:t>
      </w:r>
      <w:r w:rsidR="00E72D11" w:rsidRPr="00F94B09">
        <w:rPr>
          <w:rFonts w:ascii="Times New Roman" w:eastAsia="Times New Roman" w:hAnsi="Times New Roman" w:cs="Times New Roman"/>
        </w:rPr>
        <w:t xml:space="preserve">ykształcenie wyższe </w:t>
      </w:r>
      <w:r w:rsidRPr="00F94B09">
        <w:rPr>
          <w:rFonts w:ascii="Times New Roman" w:eastAsia="Times New Roman" w:hAnsi="Times New Roman" w:cs="Times New Roman"/>
        </w:rPr>
        <w:t xml:space="preserve">, </w:t>
      </w:r>
    </w:p>
    <w:p w:rsidR="006709BA" w:rsidRPr="00F94B09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co najmniej 3 lata stażu pracy,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  <w:u w:val="single" w:color="000000"/>
        </w:rPr>
        <w:t>Wymagania dodatkowe:</w:t>
      </w: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spacing w:after="0"/>
        <w:ind w:left="36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wykształcenie wyższe w </w:t>
      </w:r>
      <w:r w:rsidR="00B5244F" w:rsidRPr="00F94B09">
        <w:rPr>
          <w:rFonts w:ascii="Times New Roman" w:eastAsia="Times New Roman" w:hAnsi="Times New Roman" w:cs="Times New Roman"/>
        </w:rPr>
        <w:t>zakresie prawa lub budownictw</w:t>
      </w:r>
      <w:r w:rsidR="00F94B09">
        <w:rPr>
          <w:rFonts w:ascii="Times New Roman" w:eastAsia="Times New Roman" w:hAnsi="Times New Roman" w:cs="Times New Roman"/>
        </w:rPr>
        <w:t>a lądowego</w:t>
      </w:r>
      <w:r w:rsidR="00B5244F" w:rsidRPr="00F94B09">
        <w:rPr>
          <w:rFonts w:ascii="Times New Roman" w:eastAsia="Times New Roman" w:hAnsi="Times New Roman" w:cs="Times New Roman"/>
        </w:rPr>
        <w:t xml:space="preserve"> ( specjalność budowa dróg i mostów ) </w:t>
      </w:r>
      <w:r w:rsidRPr="00F94B09">
        <w:rPr>
          <w:rFonts w:ascii="Times New Roman" w:eastAsia="Times New Roman" w:hAnsi="Times New Roman" w:cs="Times New Roman"/>
        </w:rPr>
        <w:t xml:space="preserve">,  </w:t>
      </w:r>
    </w:p>
    <w:p w:rsidR="005F780A" w:rsidRPr="00F94B09" w:rsidRDefault="00D22487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co najmniej 2 lata stażu pracy w administracji rządowej lub samorządowej,  </w:t>
      </w:r>
    </w:p>
    <w:p w:rsidR="006709BA" w:rsidRPr="00F94B09" w:rsidRDefault="00D22487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umiejętność redagowania pism oraz obsługi komputera (program Word), </w:t>
      </w:r>
    </w:p>
    <w:p w:rsidR="008C2BB5" w:rsidRPr="00F94B09" w:rsidRDefault="008C2BB5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posiadanie prawa jazdy kat. B</w:t>
      </w:r>
    </w:p>
    <w:p w:rsidR="006709BA" w:rsidRPr="00F94B09" w:rsidRDefault="00D22487" w:rsidP="008C2BB5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Arial" w:hAnsi="Times New Roman" w:cs="Times New Roman"/>
        </w:rPr>
        <w:t xml:space="preserve"> </w:t>
      </w:r>
      <w:r w:rsidRPr="00F94B09">
        <w:rPr>
          <w:rFonts w:ascii="Times New Roman" w:eastAsia="Times New Roman" w:hAnsi="Times New Roman" w:cs="Times New Roman"/>
        </w:rPr>
        <w:t xml:space="preserve">znajomość </w:t>
      </w:r>
      <w:r w:rsidR="00136169" w:rsidRPr="00F94B09">
        <w:rPr>
          <w:rFonts w:ascii="Times New Roman" w:eastAsia="Times New Roman" w:hAnsi="Times New Roman" w:cs="Times New Roman"/>
        </w:rPr>
        <w:t xml:space="preserve">aktualnych </w:t>
      </w:r>
      <w:r w:rsidRPr="00F94B09">
        <w:rPr>
          <w:rFonts w:ascii="Times New Roman" w:eastAsia="Times New Roman" w:hAnsi="Times New Roman" w:cs="Times New Roman"/>
        </w:rPr>
        <w:t xml:space="preserve">przepisów:  </w:t>
      </w:r>
    </w:p>
    <w:p w:rsidR="006709BA" w:rsidRPr="00F94B09" w:rsidRDefault="00D22487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94B09">
        <w:rPr>
          <w:rFonts w:ascii="Times New Roman" w:eastAsia="Times New Roman" w:hAnsi="Times New Roman" w:cs="Times New Roman"/>
          <w:i/>
        </w:rPr>
        <w:t xml:space="preserve">ustawy z dnia  20 czerwca 1997 r. Prawo o ruchu drogowym, </w:t>
      </w:r>
    </w:p>
    <w:p w:rsidR="005F780A" w:rsidRPr="00F94B09" w:rsidRDefault="005F780A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94B09">
        <w:rPr>
          <w:rStyle w:val="Uwydatnienie"/>
          <w:rFonts w:ascii="Times New Roman" w:hAnsi="Times New Roman" w:cs="Times New Roman"/>
        </w:rPr>
        <w:t>Ustawa</w:t>
      </w:r>
      <w:r w:rsidRPr="00F94B09">
        <w:rPr>
          <w:rFonts w:ascii="Times New Roman" w:hAnsi="Times New Roman" w:cs="Times New Roman"/>
          <w:i/>
        </w:rPr>
        <w:t xml:space="preserve"> z dnia 26 kwietnia 2007 r. </w:t>
      </w:r>
      <w:r w:rsidRPr="00F94B09">
        <w:rPr>
          <w:rStyle w:val="Uwydatnienie"/>
          <w:rFonts w:ascii="Times New Roman" w:hAnsi="Times New Roman" w:cs="Times New Roman"/>
        </w:rPr>
        <w:t>o zarządzaniu kryzysowym</w:t>
      </w:r>
      <w:r w:rsidRPr="00F94B09">
        <w:rPr>
          <w:rFonts w:ascii="Times New Roman" w:hAnsi="Times New Roman" w:cs="Times New Roman"/>
          <w:i/>
        </w:rPr>
        <w:t xml:space="preserve"> .</w:t>
      </w:r>
    </w:p>
    <w:p w:rsidR="006709BA" w:rsidRPr="00F94B09" w:rsidRDefault="00D22487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94B09">
        <w:rPr>
          <w:rFonts w:ascii="Times New Roman" w:eastAsia="Times New Roman" w:hAnsi="Times New Roman" w:cs="Times New Roman"/>
          <w:i/>
        </w:rPr>
        <w:t xml:space="preserve">ustawy z dnia 14 czerwca 1960 r. Kodeks postępowania administracyjnego,  </w:t>
      </w:r>
    </w:p>
    <w:p w:rsidR="006709BA" w:rsidRPr="00F94B09" w:rsidRDefault="005F780A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94B09">
        <w:rPr>
          <w:rStyle w:val="Uwydatnienie"/>
          <w:rFonts w:ascii="Times New Roman" w:hAnsi="Times New Roman" w:cs="Times New Roman"/>
        </w:rPr>
        <w:t>ustawa</w:t>
      </w:r>
      <w:r w:rsidRPr="00F94B09">
        <w:rPr>
          <w:rFonts w:ascii="Times New Roman" w:hAnsi="Times New Roman" w:cs="Times New Roman"/>
        </w:rPr>
        <w:t xml:space="preserve"> z dnia 11 września 2019 r. </w:t>
      </w:r>
      <w:r w:rsidRPr="00F94B09">
        <w:rPr>
          <w:rStyle w:val="Uwydatnienie"/>
          <w:rFonts w:ascii="Times New Roman" w:hAnsi="Times New Roman" w:cs="Times New Roman"/>
        </w:rPr>
        <w:t>Prawo zamówień publicznych</w:t>
      </w:r>
      <w:r w:rsidRPr="00F94B09">
        <w:rPr>
          <w:rFonts w:ascii="Times New Roman" w:hAnsi="Times New Roman" w:cs="Times New Roman"/>
        </w:rPr>
        <w:t>.</w:t>
      </w:r>
    </w:p>
    <w:p w:rsidR="006709BA" w:rsidRPr="00F94B09" w:rsidRDefault="00D22487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94B09">
        <w:rPr>
          <w:rFonts w:ascii="Times New Roman" w:eastAsia="Times New Roman" w:hAnsi="Times New Roman" w:cs="Times New Roman"/>
          <w:i/>
        </w:rPr>
        <w:t xml:space="preserve">ustawy z dnia 21 listopada 2008 r. o pracownikach samorządowych, </w:t>
      </w:r>
    </w:p>
    <w:p w:rsidR="006709BA" w:rsidRPr="00F94B09" w:rsidRDefault="005F780A" w:rsidP="00B5244F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94B09">
        <w:rPr>
          <w:rStyle w:val="Uwydatnienie"/>
          <w:rFonts w:ascii="Times New Roman" w:hAnsi="Times New Roman" w:cs="Times New Roman"/>
        </w:rPr>
        <w:t>ustawa</w:t>
      </w:r>
      <w:r w:rsidRPr="00F94B09">
        <w:rPr>
          <w:rFonts w:ascii="Times New Roman" w:hAnsi="Times New Roman" w:cs="Times New Roman"/>
        </w:rPr>
        <w:t xml:space="preserve"> z dnia 8 marca 1990 r. o </w:t>
      </w:r>
      <w:r w:rsidRPr="00F94B09">
        <w:rPr>
          <w:rStyle w:val="Uwydatnienie"/>
          <w:rFonts w:ascii="Times New Roman" w:hAnsi="Times New Roman" w:cs="Times New Roman"/>
        </w:rPr>
        <w:t>samorządzie gminnym</w:t>
      </w:r>
      <w:r w:rsidRPr="00F94B09">
        <w:rPr>
          <w:rFonts w:ascii="Times New Roman" w:hAnsi="Times New Roman" w:cs="Times New Roman"/>
        </w:rPr>
        <w:t xml:space="preserve">. </w:t>
      </w:r>
    </w:p>
    <w:p w:rsidR="006709BA" w:rsidRPr="00F94B09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  <w:u w:val="single" w:color="000000"/>
        </w:rPr>
        <w:t>Wymagane dokumenty:</w:t>
      </w: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spacing w:after="19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numPr>
          <w:ilvl w:val="0"/>
          <w:numId w:val="4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podanie wraz z uzasadnieniem ubiegania się na ww. stanowisko, </w:t>
      </w:r>
    </w:p>
    <w:p w:rsidR="006709BA" w:rsidRPr="00F94B09" w:rsidRDefault="00D22487">
      <w:pPr>
        <w:numPr>
          <w:ilvl w:val="0"/>
          <w:numId w:val="4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życiorys z przebiegiem pracy zawodowej, </w:t>
      </w:r>
    </w:p>
    <w:p w:rsidR="006709BA" w:rsidRPr="00F94B09" w:rsidRDefault="00D22487">
      <w:pPr>
        <w:numPr>
          <w:ilvl w:val="0"/>
          <w:numId w:val="4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kserokopie dyplomów, świadectw i innych dokumentów potwierdzających wykształcenie, zdobyte kwalifikacje, umiejętności i uprawnienia,  </w:t>
      </w:r>
    </w:p>
    <w:p w:rsidR="00D22487" w:rsidRPr="00F94B09" w:rsidRDefault="00D22487">
      <w:pPr>
        <w:numPr>
          <w:ilvl w:val="0"/>
          <w:numId w:val="4"/>
        </w:numPr>
        <w:spacing w:after="26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kserokopie świadectw pracy, zaświadczenie o zatrudnieniu oraz inne dokumenty potwierdzające wykonywane obowiązki</w:t>
      </w:r>
      <w:r w:rsidRPr="00F94B09">
        <w:rPr>
          <w:rFonts w:ascii="Times New Roman" w:eastAsia="Times New Roman" w:hAnsi="Times New Roman" w:cs="Times New Roman"/>
          <w:vertAlign w:val="superscript"/>
        </w:rPr>
        <w:t>1</w:t>
      </w:r>
      <w:r w:rsidRPr="00F94B09">
        <w:rPr>
          <w:rFonts w:ascii="Times New Roman" w:eastAsia="Times New Roman" w:hAnsi="Times New Roman" w:cs="Times New Roman"/>
        </w:rPr>
        <w:t xml:space="preserve">, </w:t>
      </w:r>
    </w:p>
    <w:p w:rsidR="006709BA" w:rsidRPr="00F94B09" w:rsidRDefault="00D22487">
      <w:pPr>
        <w:numPr>
          <w:ilvl w:val="0"/>
          <w:numId w:val="4"/>
        </w:numPr>
        <w:spacing w:after="26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oświadczenia: </w:t>
      </w:r>
    </w:p>
    <w:p w:rsidR="006709BA" w:rsidRPr="00F94B09" w:rsidRDefault="00D22487" w:rsidP="008C2BB5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lastRenderedPageBreak/>
        <w:t xml:space="preserve">oświadczenie o niekaralności za umyślne przestępstwo ścigane z oskarżenia publicznego lub umyślne przestępstwo skarbowe (w przypadku zatrudnienia, kandydat przedkłada zaświadczenie o niekaralności z Krajowego Rejestru Karnego), </w:t>
      </w:r>
    </w:p>
    <w:p w:rsidR="006709BA" w:rsidRPr="00F94B09" w:rsidRDefault="00D22487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oświadczenie określające posiadane obywatelstwo, </w:t>
      </w:r>
    </w:p>
    <w:p w:rsidR="006709BA" w:rsidRPr="00F94B09" w:rsidRDefault="00D22487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oświadczenie o posiadaniu pełnej zdolno</w:t>
      </w:r>
      <w:r w:rsidR="00F94B09">
        <w:rPr>
          <w:rFonts w:ascii="Times New Roman" w:eastAsia="Times New Roman" w:hAnsi="Times New Roman" w:cs="Times New Roman"/>
        </w:rPr>
        <w:t>ści do czynności prawnych  oraz</w:t>
      </w:r>
      <w:r w:rsidR="00F05C80" w:rsidRPr="00F94B09">
        <w:rPr>
          <w:rFonts w:ascii="Times New Roman" w:eastAsia="Times New Roman" w:hAnsi="Times New Roman" w:cs="Times New Roman"/>
        </w:rPr>
        <w:t xml:space="preserve">  </w:t>
      </w:r>
      <w:r w:rsidRPr="00F94B09">
        <w:rPr>
          <w:rFonts w:ascii="Times New Roman" w:eastAsia="Times New Roman" w:hAnsi="Times New Roman" w:cs="Times New Roman"/>
        </w:rPr>
        <w:t xml:space="preserve">o korzystaniu </w:t>
      </w:r>
      <w:r w:rsidR="00F94B09">
        <w:rPr>
          <w:rFonts w:ascii="Times New Roman" w:eastAsia="Times New Roman" w:hAnsi="Times New Roman" w:cs="Times New Roman"/>
        </w:rPr>
        <w:t xml:space="preserve">    </w:t>
      </w:r>
      <w:r w:rsidRPr="00F94B09">
        <w:rPr>
          <w:rFonts w:ascii="Times New Roman" w:eastAsia="Times New Roman" w:hAnsi="Times New Roman" w:cs="Times New Roman"/>
        </w:rPr>
        <w:t xml:space="preserve">z pełni praw publicznych, </w:t>
      </w:r>
    </w:p>
    <w:p w:rsidR="00136169" w:rsidRPr="00F94B09" w:rsidRDefault="00D22487" w:rsidP="00136169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oświadczenie o posiadaniu nieposzlakowanej opinii, </w:t>
      </w:r>
    </w:p>
    <w:p w:rsidR="006709BA" w:rsidRPr="00F94B09" w:rsidRDefault="00136169" w:rsidP="00136169">
      <w:pPr>
        <w:numPr>
          <w:ilvl w:val="0"/>
          <w:numId w:val="15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94B09">
        <w:rPr>
          <w:rFonts w:ascii="Times New Roman" w:hAnsi="Times New Roman" w:cs="Times New Roman"/>
        </w:rPr>
        <w:t xml:space="preserve">oświadczenie o  stan zdrowia pozwala mi na wykonywanie pracy na stanowisku urzędniczym </w:t>
      </w:r>
    </w:p>
    <w:p w:rsidR="006709BA" w:rsidRPr="00F94B09" w:rsidRDefault="00D22487">
      <w:pPr>
        <w:spacing w:after="31"/>
        <w:ind w:left="72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  <w:u w:val="single" w:color="000000"/>
        </w:rPr>
        <w:t>Zakres wykonywanych zadań na stanowisku:</w:t>
      </w: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B5244F" w:rsidRPr="00F94B09" w:rsidRDefault="00B5244F" w:rsidP="00B5244F">
      <w:pPr>
        <w:pStyle w:val="NormalnyWeb"/>
        <w:shd w:val="clear" w:color="auto" w:fill="FFFFFF"/>
        <w:spacing w:after="0"/>
        <w:ind w:firstLine="698"/>
        <w:jc w:val="both"/>
        <w:rPr>
          <w:rFonts w:eastAsia="Times New Roman"/>
          <w:b/>
          <w:sz w:val="22"/>
          <w:szCs w:val="22"/>
        </w:rPr>
      </w:pPr>
    </w:p>
    <w:p w:rsidR="00B5244F" w:rsidRPr="00F94B09" w:rsidRDefault="00B5244F" w:rsidP="004841E9">
      <w:pPr>
        <w:pStyle w:val="NormalnyWeb"/>
        <w:numPr>
          <w:ilvl w:val="0"/>
          <w:numId w:val="13"/>
        </w:numPr>
        <w:shd w:val="clear" w:color="auto" w:fill="FFFFFF"/>
        <w:spacing w:after="0"/>
        <w:jc w:val="both"/>
        <w:rPr>
          <w:rFonts w:eastAsia="MS Mincho"/>
          <w:sz w:val="22"/>
          <w:szCs w:val="22"/>
        </w:rPr>
      </w:pPr>
      <w:r w:rsidRPr="00F94B09">
        <w:rPr>
          <w:rFonts w:eastAsia="MS Mincho"/>
          <w:sz w:val="22"/>
          <w:szCs w:val="22"/>
        </w:rPr>
        <w:t xml:space="preserve">W zakresie rolnictwa: </w:t>
      </w:r>
    </w:p>
    <w:p w:rsidR="004841E9" w:rsidRPr="00F94B09" w:rsidRDefault="004841E9" w:rsidP="004841E9">
      <w:pPr>
        <w:pStyle w:val="NormalnyWeb"/>
        <w:shd w:val="clear" w:color="auto" w:fill="FFFFFF"/>
        <w:spacing w:after="0"/>
        <w:ind w:left="1118"/>
        <w:jc w:val="both"/>
        <w:rPr>
          <w:rFonts w:eastAsia="MS Mincho"/>
          <w:sz w:val="22"/>
          <w:szCs w:val="22"/>
        </w:rPr>
      </w:pPr>
    </w:p>
    <w:p w:rsidR="00B5244F" w:rsidRPr="00F94B09" w:rsidRDefault="00B5244F" w:rsidP="00B52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F94B09">
        <w:rPr>
          <w:rFonts w:ascii="Times New Roman" w:eastAsia="MS Mincho" w:hAnsi="Times New Roman" w:cs="Times New Roman"/>
        </w:rPr>
        <w:t>realizacja zadań związanych z ustawą o zapobieganiu narkomanii - prowadzenie kontroli upraw maku;</w:t>
      </w:r>
    </w:p>
    <w:p w:rsidR="00B5244F" w:rsidRPr="00F94B09" w:rsidRDefault="00B5244F" w:rsidP="00B52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F94B09">
        <w:rPr>
          <w:rFonts w:ascii="Times New Roman" w:eastAsia="MS Mincho" w:hAnsi="Times New Roman" w:cs="Times New Roman"/>
        </w:rPr>
        <w:t>wykonywanie zadań związanych z ochroną roślin uprawnych;</w:t>
      </w:r>
    </w:p>
    <w:p w:rsidR="00B5244F" w:rsidRPr="00F94B09" w:rsidRDefault="00B5244F" w:rsidP="00B52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F94B09">
        <w:rPr>
          <w:rFonts w:ascii="Times New Roman" w:eastAsia="MS Mincho" w:hAnsi="Times New Roman" w:cs="Times New Roman"/>
        </w:rPr>
        <w:t>wykonywanie zadań związanych ze zwalczaniem chorób zakaźnych;</w:t>
      </w:r>
    </w:p>
    <w:p w:rsidR="00B5244F" w:rsidRPr="00F94B09" w:rsidRDefault="00B5244F" w:rsidP="00B52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F94B09">
        <w:rPr>
          <w:rFonts w:ascii="Times New Roman" w:eastAsia="MS Mincho" w:hAnsi="Times New Roman" w:cs="Times New Roman"/>
        </w:rPr>
        <w:t>poświadczenie pracy w gospodarstwie rolnym,</w:t>
      </w:r>
    </w:p>
    <w:p w:rsidR="00B5244F" w:rsidRPr="00F94B09" w:rsidRDefault="00B5244F" w:rsidP="00B52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F94B09">
        <w:rPr>
          <w:rFonts w:ascii="Times New Roman" w:eastAsia="MS Mincho" w:hAnsi="Times New Roman" w:cs="Times New Roman"/>
        </w:rPr>
        <w:t>prowadzenie ewidencji kół łowieckich oraz udział w pracach komisji ds. szkód;</w:t>
      </w:r>
    </w:p>
    <w:p w:rsidR="00B5244F" w:rsidRPr="00F94B09" w:rsidRDefault="00B5244F" w:rsidP="00B52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F94B09">
        <w:rPr>
          <w:rFonts w:ascii="Times New Roman" w:eastAsia="MS Mincho" w:hAnsi="Times New Roman" w:cs="Times New Roman"/>
        </w:rPr>
        <w:t xml:space="preserve">przygotowywanie i nadzorowanie spisów rolnych, </w:t>
      </w:r>
    </w:p>
    <w:p w:rsidR="00B5244F" w:rsidRPr="00F94B09" w:rsidRDefault="00B5244F" w:rsidP="00B52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F94B09">
        <w:rPr>
          <w:rFonts w:ascii="Times New Roman" w:eastAsia="MS Mincho" w:hAnsi="Times New Roman" w:cs="Times New Roman"/>
        </w:rPr>
        <w:t>prowadzenie spraw związanych z szacowaniem strat w uprawach rolnych;</w:t>
      </w:r>
    </w:p>
    <w:p w:rsidR="00B5244F" w:rsidRPr="00F94B09" w:rsidRDefault="00B5244F" w:rsidP="00B524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F94B09">
        <w:rPr>
          <w:rFonts w:ascii="Times New Roman" w:eastAsia="MS Mincho" w:hAnsi="Times New Roman" w:cs="Times New Roman"/>
        </w:rPr>
        <w:t>nadzór nad funkcjonowaniem punktu skupu żywca.</w:t>
      </w:r>
    </w:p>
    <w:p w:rsidR="00B5244F" w:rsidRPr="00F94B09" w:rsidRDefault="00B5244F" w:rsidP="00B524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S Mincho" w:hAnsi="Times New Roman" w:cs="Times New Roman"/>
        </w:rPr>
      </w:pPr>
    </w:p>
    <w:p w:rsidR="00B5244F" w:rsidRPr="00F94B09" w:rsidRDefault="00B5244F" w:rsidP="004841E9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F94B09">
        <w:rPr>
          <w:rFonts w:ascii="Times New Roman" w:eastAsia="MS Mincho" w:hAnsi="Times New Roman" w:cs="Times New Roman"/>
        </w:rPr>
        <w:t xml:space="preserve">W zakresie melioracji: </w:t>
      </w:r>
    </w:p>
    <w:p w:rsidR="004841E9" w:rsidRPr="00F94B09" w:rsidRDefault="004841E9" w:rsidP="004841E9">
      <w:pPr>
        <w:pStyle w:val="Akapitzlist"/>
        <w:shd w:val="clear" w:color="auto" w:fill="FFFFFF"/>
        <w:spacing w:after="0" w:line="240" w:lineRule="auto"/>
        <w:ind w:left="1118"/>
        <w:jc w:val="both"/>
        <w:rPr>
          <w:rFonts w:ascii="Times New Roman" w:eastAsia="MS Mincho" w:hAnsi="Times New Roman" w:cs="Times New Roman"/>
        </w:rPr>
      </w:pPr>
    </w:p>
    <w:p w:rsidR="00B5244F" w:rsidRPr="00F94B09" w:rsidRDefault="00B5244F" w:rsidP="00B5244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F94B09">
        <w:rPr>
          <w:rFonts w:ascii="Times New Roman" w:eastAsia="MS Mincho" w:hAnsi="Times New Roman" w:cs="Times New Roman"/>
        </w:rPr>
        <w:t xml:space="preserve">koordynowanie prac w zakresie bieżącej konserwacji urządzeń melioracyjnych; </w:t>
      </w:r>
    </w:p>
    <w:p w:rsidR="00B5244F" w:rsidRPr="00F94B09" w:rsidRDefault="00B5244F" w:rsidP="00B5244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F94B09">
        <w:rPr>
          <w:rFonts w:ascii="Times New Roman" w:eastAsia="MS Mincho" w:hAnsi="Times New Roman" w:cs="Times New Roman"/>
        </w:rPr>
        <w:t>przygotowanie i koordynowanie inwestycji i  innych zadań melioracyjnych na terenie gminy;</w:t>
      </w:r>
    </w:p>
    <w:p w:rsidR="00B5244F" w:rsidRPr="00F94B09" w:rsidRDefault="00B5244F" w:rsidP="00B5244F">
      <w:pPr>
        <w:shd w:val="clear" w:color="auto" w:fill="FFFFFF"/>
        <w:spacing w:line="240" w:lineRule="auto"/>
        <w:ind w:firstLine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 xml:space="preserve">       </w:t>
      </w:r>
    </w:p>
    <w:p w:rsidR="00B5244F" w:rsidRPr="00F94B09" w:rsidRDefault="00B5244F" w:rsidP="00B5244F">
      <w:pPr>
        <w:shd w:val="clear" w:color="auto" w:fill="FFFFFF"/>
        <w:spacing w:line="240" w:lineRule="auto"/>
        <w:ind w:firstLine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 xml:space="preserve">        3. W zakresie ochrony przeciwpożarowej: </w:t>
      </w:r>
    </w:p>
    <w:p w:rsidR="00B5244F" w:rsidRPr="00F94B09" w:rsidRDefault="00B5244F" w:rsidP="00B5244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opracowywanie programów ochrony przeciwpożarowej jako części planu gospodarczego gminy oraz czuwanie nad ich realizacji;</w:t>
      </w:r>
    </w:p>
    <w:p w:rsidR="00B5244F" w:rsidRPr="00F94B09" w:rsidRDefault="00B5244F" w:rsidP="00B5244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wnioskowanie potrzeb w zakresie środków finansowych na cele ochrony przeciwpożarowej;</w:t>
      </w:r>
    </w:p>
    <w:p w:rsidR="00B5244F" w:rsidRPr="00F94B09" w:rsidRDefault="00B5244F" w:rsidP="00B5244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zaopatrywanie jednostek OSP w paliwo i sprzęt pożarniczy oraz zapewnienie należytego stanu technicznego sprzętu;</w:t>
      </w:r>
    </w:p>
    <w:p w:rsidR="00B5244F" w:rsidRPr="00F94B09" w:rsidRDefault="00B5244F" w:rsidP="00B5244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nadzorowanie działalności w zakresie ochrony przeciwpożarowej w gminnych jednostkach organizacyjnych;</w:t>
      </w:r>
    </w:p>
    <w:p w:rsidR="00B5244F" w:rsidRPr="00F94B09" w:rsidRDefault="00B5244F" w:rsidP="00B5244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prowadzenie rejestru ochotniczych straży pożarnych;</w:t>
      </w:r>
    </w:p>
    <w:p w:rsidR="00B5244F" w:rsidRPr="00F94B09" w:rsidRDefault="00B5244F" w:rsidP="00B5244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nadzór nad działalnością ochotniczych straży pożarnych;</w:t>
      </w:r>
    </w:p>
    <w:p w:rsidR="00B5244F" w:rsidRPr="00F94B09" w:rsidRDefault="00B5244F" w:rsidP="00B5244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wydawanie miesięcznych kart drogowych i kart pracy motopompy i rozliczanie   ze zużytego paliwa;</w:t>
      </w:r>
    </w:p>
    <w:p w:rsidR="00B5244F" w:rsidRPr="00F94B09" w:rsidRDefault="00B5244F" w:rsidP="00B5244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 xml:space="preserve">przygotowywanie wniosków o przyznanie środków finansowych na inwestycje w zakresie p.poż </w:t>
      </w:r>
      <w:r w:rsidR="00F05C80" w:rsidRPr="00F94B09">
        <w:rPr>
          <w:rFonts w:ascii="Times New Roman" w:eastAsiaTheme="minorHAnsi" w:hAnsi="Times New Roman" w:cs="Times New Roman"/>
          <w:lang w:eastAsia="en-US"/>
        </w:rPr>
        <w:t xml:space="preserve">          </w:t>
      </w:r>
      <w:r w:rsidRPr="00F94B09">
        <w:rPr>
          <w:rFonts w:ascii="Times New Roman" w:eastAsiaTheme="minorHAnsi" w:hAnsi="Times New Roman" w:cs="Times New Roman"/>
          <w:lang w:eastAsia="en-US"/>
        </w:rPr>
        <w:t>i straży pożarnej;</w:t>
      </w:r>
    </w:p>
    <w:p w:rsidR="00B5244F" w:rsidRPr="00F94B09" w:rsidRDefault="00B5244F" w:rsidP="00B5244F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udział w pracach komisji przetargowych;</w:t>
      </w:r>
    </w:p>
    <w:p w:rsidR="00B5244F" w:rsidRPr="00F94B09" w:rsidRDefault="00B5244F" w:rsidP="008C2BB5">
      <w:p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</w:p>
    <w:p w:rsidR="00B5244F" w:rsidRPr="00F94B09" w:rsidRDefault="00F94B09" w:rsidP="00B5244F">
      <w:pPr>
        <w:shd w:val="clear" w:color="auto" w:fill="FFFFFF"/>
        <w:spacing w:line="240" w:lineRule="auto"/>
        <w:ind w:firstLine="36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4. W</w:t>
      </w:r>
      <w:r w:rsidR="00B5244F" w:rsidRPr="00F94B09">
        <w:rPr>
          <w:rFonts w:ascii="Times New Roman" w:eastAsiaTheme="minorHAnsi" w:hAnsi="Times New Roman" w:cs="Times New Roman"/>
          <w:lang w:eastAsia="en-US"/>
        </w:rPr>
        <w:t xml:space="preserve"> zakresie drogownictwa:</w:t>
      </w:r>
    </w:p>
    <w:p w:rsidR="00B5244F" w:rsidRPr="00F94B09" w:rsidRDefault="00B5244F" w:rsidP="00B5244F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planowanie przebudowy dróg transportu rolniczego;</w:t>
      </w:r>
    </w:p>
    <w:p w:rsidR="00B5244F" w:rsidRPr="00F94B09" w:rsidRDefault="00B5244F" w:rsidP="00B5244F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planowanie budowy, przebudowy i utrzymania dróg gminnych i wewnętrznych;</w:t>
      </w:r>
    </w:p>
    <w:p w:rsidR="00B5244F" w:rsidRPr="00F94B09" w:rsidRDefault="00B5244F" w:rsidP="00B5244F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organizacja i nadzór nad utrzymaniem dróg w okresie zimowym;</w:t>
      </w:r>
    </w:p>
    <w:p w:rsidR="00B5244F" w:rsidRPr="00F94B09" w:rsidRDefault="00B5244F" w:rsidP="00B5244F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 xml:space="preserve"> współpraca z właściwymi organami w zakresie bezpieczeństwa ruchu drogowego;</w:t>
      </w:r>
    </w:p>
    <w:p w:rsidR="00B5244F" w:rsidRPr="00F94B09" w:rsidRDefault="00B5244F" w:rsidP="00B5244F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oznakowanie dróg, placów i ulic;</w:t>
      </w:r>
    </w:p>
    <w:p w:rsidR="00B5244F" w:rsidRPr="00F94B09" w:rsidRDefault="00B5244F" w:rsidP="00B5244F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lang w:eastAsia="en-US"/>
        </w:rPr>
        <w:t>współpraca z właściwymi jednostkami komunikacji samochodowej w zakresie kursowania autobusów oraz lokalizacji przystanków autobusowych;</w:t>
      </w:r>
    </w:p>
    <w:p w:rsidR="00B5244F" w:rsidRPr="00F94B09" w:rsidRDefault="00B5244F" w:rsidP="00B5244F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color w:val="auto"/>
          <w:lang w:eastAsia="en-US"/>
        </w:rPr>
        <w:t xml:space="preserve"> prowadzenie spraw związanych z utrzymaniem przystanków komunikacji samochodowej;</w:t>
      </w:r>
    </w:p>
    <w:p w:rsidR="00B5244F" w:rsidRPr="00F94B09" w:rsidRDefault="00B5244F" w:rsidP="00B5244F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F94B09">
        <w:rPr>
          <w:rFonts w:ascii="Times New Roman" w:eastAsiaTheme="minorHAnsi" w:hAnsi="Times New Roman" w:cs="Times New Roman"/>
          <w:color w:val="auto"/>
          <w:lang w:eastAsia="en-US"/>
        </w:rPr>
        <w:t>Planowanie i utrzymanie oświetlenia ulicznego.</w:t>
      </w:r>
    </w:p>
    <w:p w:rsidR="00B5244F" w:rsidRPr="00F94B09" w:rsidRDefault="00B5244F" w:rsidP="00B5244F">
      <w:pPr>
        <w:shd w:val="clear" w:color="auto" w:fill="FFFFFF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lang w:eastAsia="en-US"/>
        </w:rPr>
      </w:pPr>
    </w:p>
    <w:p w:rsidR="00B5244F" w:rsidRPr="00F94B09" w:rsidRDefault="00B5244F" w:rsidP="00B5244F">
      <w:pPr>
        <w:spacing w:after="0" w:line="240" w:lineRule="auto"/>
        <w:ind w:left="708"/>
        <w:jc w:val="both"/>
        <w:rPr>
          <w:rFonts w:ascii="Times New Roman" w:eastAsia="MS Mincho" w:hAnsi="Times New Roman" w:cs="Times New Roman"/>
          <w:color w:val="auto"/>
        </w:rPr>
      </w:pPr>
      <w:r w:rsidRPr="00F94B09">
        <w:rPr>
          <w:rFonts w:ascii="Times New Roman" w:eastAsia="MS Mincho" w:hAnsi="Times New Roman" w:cs="Times New Roman"/>
          <w:color w:val="auto"/>
        </w:rPr>
        <w:lastRenderedPageBreak/>
        <w:t>5. W zakresie bezpieczeństwa i higieny pracy.</w:t>
      </w:r>
    </w:p>
    <w:p w:rsidR="00B5244F" w:rsidRPr="00F94B09" w:rsidRDefault="00B5244F" w:rsidP="00B5244F">
      <w:pPr>
        <w:spacing w:after="0" w:line="240" w:lineRule="auto"/>
        <w:ind w:left="708"/>
        <w:jc w:val="both"/>
        <w:rPr>
          <w:rFonts w:ascii="Times New Roman" w:eastAsia="MS Mincho" w:hAnsi="Times New Roman" w:cs="Times New Roman"/>
          <w:color w:val="auto"/>
        </w:rPr>
      </w:pPr>
    </w:p>
    <w:p w:rsidR="00B5244F" w:rsidRPr="00F94B09" w:rsidRDefault="00B5244F" w:rsidP="00B5244F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</w:rPr>
      </w:pPr>
      <w:r w:rsidRPr="00F94B09">
        <w:rPr>
          <w:rFonts w:ascii="Times New Roman" w:eastAsia="MS Mincho" w:hAnsi="Times New Roman" w:cs="Times New Roman"/>
          <w:color w:val="auto"/>
        </w:rPr>
        <w:t>1) realizacja wniosków pracowników o dofinansowanie zakupów okularów korekcyjnych,</w:t>
      </w:r>
    </w:p>
    <w:p w:rsidR="00B5244F" w:rsidRPr="00F94B09" w:rsidRDefault="00B5244F" w:rsidP="00B5244F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</w:rPr>
      </w:pPr>
      <w:r w:rsidRPr="00F94B09">
        <w:rPr>
          <w:rFonts w:ascii="Times New Roman" w:eastAsia="MS Mincho" w:hAnsi="Times New Roman" w:cs="Times New Roman"/>
          <w:color w:val="auto"/>
        </w:rPr>
        <w:t>2) szkolenie wstępne i okresowe pracowników w zakresie bhp;</w:t>
      </w:r>
    </w:p>
    <w:p w:rsidR="00B5244F" w:rsidRPr="00F94B09" w:rsidRDefault="00B5244F" w:rsidP="00B5244F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</w:rPr>
      </w:pPr>
      <w:r w:rsidRPr="00F94B09">
        <w:rPr>
          <w:rFonts w:ascii="Times New Roman" w:eastAsia="MS Mincho" w:hAnsi="Times New Roman" w:cs="Times New Roman"/>
          <w:color w:val="auto"/>
        </w:rPr>
        <w:t>3) kontrola zagrożeń na stanowiskach pracy i opracowywanie dokumentów z tego zakresu;</w:t>
      </w:r>
    </w:p>
    <w:p w:rsidR="00B5244F" w:rsidRPr="00F94B09" w:rsidRDefault="00B5244F" w:rsidP="00B5244F">
      <w:pPr>
        <w:spacing w:after="0" w:line="240" w:lineRule="auto"/>
        <w:jc w:val="both"/>
        <w:rPr>
          <w:rFonts w:ascii="Times New Roman" w:eastAsia="MS Mincho" w:hAnsi="Times New Roman" w:cs="Times New Roman"/>
          <w:color w:val="auto"/>
        </w:rPr>
      </w:pPr>
      <w:r w:rsidRPr="00F94B09">
        <w:rPr>
          <w:rFonts w:ascii="Times New Roman" w:eastAsia="MS Mincho" w:hAnsi="Times New Roman" w:cs="Times New Roman"/>
          <w:color w:val="auto"/>
        </w:rPr>
        <w:t>4) prowadzenie kontroli warunków pracy oraz przestrzegania zasad i przepisów dotyczących bhp                      w urzędzie.</w:t>
      </w:r>
    </w:p>
    <w:p w:rsidR="00B5244F" w:rsidRPr="00F94B09" w:rsidRDefault="00B5244F" w:rsidP="00B52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  <w:r w:rsidRPr="00F94B09">
        <w:rPr>
          <w:rFonts w:ascii="Times New Roman" w:eastAsia="Times New Roman" w:hAnsi="Times New Roman" w:cs="Times New Roman"/>
          <w:bCs/>
          <w:color w:val="auto"/>
        </w:rPr>
        <w:t xml:space="preserve">              6.</w:t>
      </w:r>
      <w:r w:rsidR="00F94B09">
        <w:rPr>
          <w:rFonts w:ascii="Times New Roman" w:eastAsia="Times New Roman" w:hAnsi="Times New Roman" w:cs="Times New Roman"/>
          <w:bCs/>
          <w:color w:val="auto"/>
        </w:rPr>
        <w:t xml:space="preserve"> W</w:t>
      </w:r>
      <w:r w:rsidRPr="00F94B09">
        <w:rPr>
          <w:rFonts w:ascii="Times New Roman" w:eastAsia="Times New Roman" w:hAnsi="Times New Roman" w:cs="Times New Roman"/>
          <w:bCs/>
          <w:color w:val="auto"/>
        </w:rPr>
        <w:t xml:space="preserve"> zakresie zarządzania kryzysowego: </w:t>
      </w:r>
    </w:p>
    <w:p w:rsidR="00B5244F" w:rsidRPr="00F94B09" w:rsidRDefault="00B5244F" w:rsidP="00B5244F">
      <w:pPr>
        <w:spacing w:before="100" w:beforeAutospacing="1" w:after="100" w:afterAutospacing="1" w:line="240" w:lineRule="auto"/>
        <w:ind w:left="29" w:hanging="29"/>
        <w:rPr>
          <w:rFonts w:ascii="Times New Roman" w:eastAsia="Times New Roman" w:hAnsi="Times New Roman" w:cs="Times New Roman"/>
          <w:color w:val="auto"/>
        </w:rPr>
      </w:pPr>
      <w:r w:rsidRPr="00F94B09">
        <w:rPr>
          <w:rFonts w:ascii="Times New Roman" w:eastAsia="Times New Roman" w:hAnsi="Times New Roman" w:cs="Times New Roman"/>
          <w:color w:val="auto"/>
        </w:rPr>
        <w:t>a) realizacja przedsięwzięć związanych z zapewnieniem procesu kierowania działaniami  w zakresie monitorowania, analizowania i prognozowania rozwoju zagrożeń, planowania, reagowania i usuwania skutków zagrożeń na terenie gminy,</w:t>
      </w:r>
      <w:r w:rsidRPr="00F94B09">
        <w:rPr>
          <w:rFonts w:ascii="Times New Roman" w:eastAsia="Times New Roman" w:hAnsi="Times New Roman" w:cs="Times New Roman"/>
          <w:color w:val="auto"/>
        </w:rPr>
        <w:br/>
        <w:t>b) realizacja zaleceń do gminnego planu zarządzania kryzysowego,</w:t>
      </w:r>
      <w:r w:rsidRPr="00F94B09">
        <w:rPr>
          <w:rFonts w:ascii="Times New Roman" w:eastAsia="Times New Roman" w:hAnsi="Times New Roman" w:cs="Times New Roman"/>
          <w:color w:val="auto"/>
        </w:rPr>
        <w:br/>
        <w:t>c) opracowywanie i przygotowanie do zatwierdzenia gminnego planu zarządzania kryzysowego oraz jego aktualizacja,</w:t>
      </w:r>
      <w:r w:rsidRPr="00F94B09">
        <w:rPr>
          <w:rFonts w:ascii="Times New Roman" w:eastAsia="Times New Roman" w:hAnsi="Times New Roman" w:cs="Times New Roman"/>
          <w:color w:val="auto"/>
        </w:rPr>
        <w:br/>
        <w:t>d) realizowanie zadań związanych z funkcjonowaniem gminnego zespołu zarządzania kryzysowego,</w:t>
      </w:r>
      <w:r w:rsidRPr="00F94B09">
        <w:rPr>
          <w:rFonts w:ascii="Times New Roman" w:eastAsia="Times New Roman" w:hAnsi="Times New Roman" w:cs="Times New Roman"/>
          <w:color w:val="auto"/>
        </w:rPr>
        <w:br/>
        <w:t>e) wykonywanie przedsięwzięć z zakresu zarządzania kryzysowego wynikających z planu operacyjnego funkcjonowania gminy warunkach zagrożenia bezpieczeństwa państwa i w czasie wojny,</w:t>
      </w:r>
      <w:r w:rsidRPr="00F94B09">
        <w:rPr>
          <w:rFonts w:ascii="Times New Roman" w:eastAsia="Times New Roman" w:hAnsi="Times New Roman" w:cs="Times New Roman"/>
          <w:color w:val="auto"/>
        </w:rPr>
        <w:br/>
        <w:t>f) realizacja przedsięwzięć związanych z przeciwdziałaniem skutkom zdarzeń o charakterze terrorystycznym,</w:t>
      </w:r>
      <w:r w:rsidRPr="00F94B09">
        <w:rPr>
          <w:rFonts w:ascii="Times New Roman" w:eastAsia="Times New Roman" w:hAnsi="Times New Roman" w:cs="Times New Roman"/>
          <w:color w:val="auto"/>
        </w:rPr>
        <w:br/>
        <w:t>g) realizacja przedsięwzięć organizacyjnych z zakresu ochrony, funkcjonowania i odtworzenia infrastruktury krytycznej na wypadek zagrożeń,</w:t>
      </w:r>
      <w:r w:rsidRPr="00F94B09">
        <w:rPr>
          <w:rFonts w:ascii="Times New Roman" w:eastAsia="Times New Roman" w:hAnsi="Times New Roman" w:cs="Times New Roman"/>
          <w:color w:val="auto"/>
        </w:rPr>
        <w:br/>
        <w:t>h) określanie potrzeb w zakresie świadczeń osobistych i rzeczowych w celu zapobieżenia skutkom klęski żywiołowej lub ich usunięcia,</w:t>
      </w:r>
      <w:r w:rsidRPr="00F94B09">
        <w:rPr>
          <w:rFonts w:ascii="Times New Roman" w:eastAsia="Times New Roman" w:hAnsi="Times New Roman" w:cs="Times New Roman"/>
          <w:color w:val="auto"/>
        </w:rPr>
        <w:br/>
        <w:t xml:space="preserve">i) współdziałanie z sąsiadującymi gminami w zakresie wymiany informacji o zagrożeniu, ostrzeganiu </w:t>
      </w:r>
      <w:r w:rsidR="00F05C80" w:rsidRPr="00F94B09">
        <w:rPr>
          <w:rFonts w:ascii="Times New Roman" w:eastAsia="Times New Roman" w:hAnsi="Times New Roman" w:cs="Times New Roman"/>
          <w:color w:val="auto"/>
        </w:rPr>
        <w:t xml:space="preserve">     </w:t>
      </w:r>
      <w:r w:rsidRPr="00F94B09">
        <w:rPr>
          <w:rFonts w:ascii="Times New Roman" w:eastAsia="Times New Roman" w:hAnsi="Times New Roman" w:cs="Times New Roman"/>
          <w:color w:val="auto"/>
        </w:rPr>
        <w:t>i wzajemnej pomocy,</w:t>
      </w:r>
      <w:r w:rsidRPr="00F94B09">
        <w:rPr>
          <w:rFonts w:ascii="Times New Roman" w:eastAsia="Times New Roman" w:hAnsi="Times New Roman" w:cs="Times New Roman"/>
          <w:color w:val="auto"/>
        </w:rPr>
        <w:br/>
        <w:t>j) dokonywanie uzgodnień w zakresie współdziałania w sytuacjach kryzysowych z jednostkami wojskowymi stacjonującymi na t</w:t>
      </w:r>
      <w:r w:rsidR="00F94B09">
        <w:rPr>
          <w:rFonts w:ascii="Times New Roman" w:eastAsia="Times New Roman" w:hAnsi="Times New Roman" w:cs="Times New Roman"/>
          <w:color w:val="auto"/>
        </w:rPr>
        <w:t>erenie gminy,</w:t>
      </w:r>
      <w:r w:rsidR="00F94B09">
        <w:rPr>
          <w:rFonts w:ascii="Times New Roman" w:eastAsia="Times New Roman" w:hAnsi="Times New Roman" w:cs="Times New Roman"/>
          <w:color w:val="auto"/>
        </w:rPr>
        <w:br/>
        <w:t>k) organizowanie ,</w:t>
      </w:r>
      <w:r w:rsidRPr="00F94B09">
        <w:rPr>
          <w:rFonts w:ascii="Times New Roman" w:eastAsia="Times New Roman" w:hAnsi="Times New Roman" w:cs="Times New Roman"/>
          <w:color w:val="auto"/>
        </w:rPr>
        <w:t xml:space="preserve"> prowadzenie szkoleń, ćwiczeń i treningów z zakresu reagowania na potencjalne zagrożenia.</w:t>
      </w:r>
    </w:p>
    <w:p w:rsidR="00B5244F" w:rsidRPr="00F94B09" w:rsidRDefault="00F94B09" w:rsidP="00B52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                7.W</w:t>
      </w:r>
      <w:r w:rsidR="00B5244F" w:rsidRPr="00F94B09">
        <w:rPr>
          <w:rFonts w:ascii="Times New Roman" w:eastAsia="Times New Roman" w:hAnsi="Times New Roman" w:cs="Times New Roman"/>
          <w:bCs/>
          <w:color w:val="auto"/>
        </w:rPr>
        <w:t xml:space="preserve"> zakresie spraw obronnych: </w:t>
      </w:r>
    </w:p>
    <w:p w:rsidR="00B5244F" w:rsidRPr="00F94B09" w:rsidRDefault="00B5244F" w:rsidP="00B5244F">
      <w:pPr>
        <w:spacing w:before="100" w:beforeAutospacing="1" w:after="100" w:afterAutospacing="1" w:line="240" w:lineRule="auto"/>
        <w:ind w:left="171"/>
        <w:rPr>
          <w:rFonts w:ascii="Times New Roman" w:eastAsia="Times New Roman" w:hAnsi="Times New Roman" w:cs="Times New Roman"/>
          <w:color w:val="auto"/>
        </w:rPr>
      </w:pPr>
      <w:r w:rsidRPr="00F94B09">
        <w:rPr>
          <w:rFonts w:ascii="Times New Roman" w:eastAsia="Times New Roman" w:hAnsi="Times New Roman" w:cs="Times New Roman"/>
          <w:color w:val="auto"/>
        </w:rPr>
        <w:t>a) opracowywanie i uaktualnianie planu przygotowań podmiotów leczniczych na terenie gminy na potrzeby obronne, planu rozwinięcia zastępczych miejsc szpitalnych oraz prowadzenie sprawozdawczości w tym zakresie,</w:t>
      </w:r>
      <w:r w:rsidRPr="00F94B09">
        <w:rPr>
          <w:rFonts w:ascii="Times New Roman" w:eastAsia="Times New Roman" w:hAnsi="Times New Roman" w:cs="Times New Roman"/>
          <w:color w:val="auto"/>
        </w:rPr>
        <w:br/>
        <w:t xml:space="preserve">b) opracowywanie i aktualizacja planu przemieszczenia Urzędu Gminy na zapasowe miejsce pracy </w:t>
      </w:r>
      <w:r w:rsidR="00F05C80" w:rsidRPr="00F94B09">
        <w:rPr>
          <w:rFonts w:ascii="Times New Roman" w:eastAsia="Times New Roman" w:hAnsi="Times New Roman" w:cs="Times New Roman"/>
          <w:color w:val="auto"/>
        </w:rPr>
        <w:t xml:space="preserve">      </w:t>
      </w:r>
      <w:r w:rsidRPr="00F94B09">
        <w:rPr>
          <w:rFonts w:ascii="Times New Roman" w:eastAsia="Times New Roman" w:hAnsi="Times New Roman" w:cs="Times New Roman"/>
          <w:color w:val="auto"/>
        </w:rPr>
        <w:t>w warunkach zewnętrznego zagrożenia bezpieczeństwa państwa i w czasie wojny lub w przypadku wystąpienia szczególnych zagrożeń, uniemożliwiających kontynuowanie działalności w dotychczasowym miejscu pracy,</w:t>
      </w:r>
      <w:r w:rsidRPr="00F94B09">
        <w:rPr>
          <w:rFonts w:ascii="Times New Roman" w:eastAsia="Times New Roman" w:hAnsi="Times New Roman" w:cs="Times New Roman"/>
          <w:color w:val="auto"/>
        </w:rPr>
        <w:br/>
        <w:t xml:space="preserve">c) realizowanie przedsięwzięć związanych z przygotowaniem Stanowiska Kierowania Wójta Gminy </w:t>
      </w:r>
      <w:r w:rsidR="00F05C80" w:rsidRPr="00F94B09">
        <w:rPr>
          <w:rFonts w:ascii="Times New Roman" w:eastAsia="Times New Roman" w:hAnsi="Times New Roman" w:cs="Times New Roman"/>
          <w:color w:val="auto"/>
        </w:rPr>
        <w:t xml:space="preserve">  </w:t>
      </w:r>
      <w:r w:rsidRPr="00F94B09">
        <w:rPr>
          <w:rFonts w:ascii="Times New Roman" w:eastAsia="Times New Roman" w:hAnsi="Times New Roman" w:cs="Times New Roman"/>
          <w:color w:val="auto"/>
        </w:rPr>
        <w:t>w zasadniczym i zapasowym miejscu pracy, zapewniającego kierowanie realizacją zadań obronnych w wyższych stanach gotowości obronnej państwa,</w:t>
      </w:r>
      <w:r w:rsidRPr="00F94B09">
        <w:rPr>
          <w:rFonts w:ascii="Times New Roman" w:eastAsia="Times New Roman" w:hAnsi="Times New Roman" w:cs="Times New Roman"/>
          <w:color w:val="auto"/>
        </w:rPr>
        <w:br/>
        <w:t>d) prowadzenie spraw związanych z nakładaniem obowiązków świadczeń na rzecz obrony oraz  opracowywanie rocznych planów świadczeń osobistych i rzeczowych, a także innych niezbęd</w:t>
      </w:r>
      <w:r w:rsidR="00F94B09">
        <w:rPr>
          <w:rFonts w:ascii="Times New Roman" w:eastAsia="Times New Roman" w:hAnsi="Times New Roman" w:cs="Times New Roman"/>
          <w:color w:val="auto"/>
        </w:rPr>
        <w:t>nych w tym zakresie dokumentów,</w:t>
      </w:r>
    </w:p>
    <w:p w:rsidR="00B5244F" w:rsidRPr="00F94B09" w:rsidRDefault="00F94B09" w:rsidP="00B52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                      8. W</w:t>
      </w:r>
      <w:r w:rsidR="00B5244F" w:rsidRPr="00F94B09">
        <w:rPr>
          <w:rFonts w:ascii="Times New Roman" w:eastAsia="Times New Roman" w:hAnsi="Times New Roman" w:cs="Times New Roman"/>
          <w:bCs/>
          <w:color w:val="auto"/>
        </w:rPr>
        <w:t xml:space="preserve"> zakresie spraw obrony cywilnej: </w:t>
      </w:r>
    </w:p>
    <w:p w:rsidR="006709BA" w:rsidRPr="00F94B09" w:rsidRDefault="00B5244F" w:rsidP="00B5244F">
      <w:pPr>
        <w:spacing w:before="100" w:beforeAutospacing="1" w:after="100" w:afterAutospacing="1" w:line="240" w:lineRule="auto"/>
        <w:ind w:left="171"/>
        <w:rPr>
          <w:rFonts w:ascii="Times New Roman" w:eastAsia="Times New Roman" w:hAnsi="Times New Roman" w:cs="Times New Roman"/>
          <w:color w:val="auto"/>
        </w:rPr>
      </w:pPr>
      <w:r w:rsidRPr="00F94B09">
        <w:rPr>
          <w:rFonts w:ascii="Times New Roman" w:eastAsia="Times New Roman" w:hAnsi="Times New Roman" w:cs="Times New Roman"/>
          <w:color w:val="auto"/>
        </w:rPr>
        <w:t>a) opracowanie, aktualizowanie i uzgadnianie planu obrony cywilnej gminy,</w:t>
      </w:r>
      <w:r w:rsidRPr="00F94B09">
        <w:rPr>
          <w:rFonts w:ascii="Times New Roman" w:eastAsia="Times New Roman" w:hAnsi="Times New Roman" w:cs="Times New Roman"/>
          <w:color w:val="auto"/>
        </w:rPr>
        <w:br/>
        <w:t>b) organizowanie działania na terenie gminy elementów systemu wykrywania i alarmowania,</w:t>
      </w:r>
      <w:r w:rsidRPr="00F94B09">
        <w:rPr>
          <w:rFonts w:ascii="Times New Roman" w:eastAsia="Times New Roman" w:hAnsi="Times New Roman" w:cs="Times New Roman"/>
          <w:color w:val="auto"/>
        </w:rPr>
        <w:br/>
        <w:t>c) przygotowanie i przedstawianie Wójtowi – Szefowi Obrony Cywilnej Gminy propozycji dotyczących tworzenia formacji obrony cywilnej gminy oraz wyznaczania komendantów formacji obrony cywilnej,</w:t>
      </w:r>
      <w:r w:rsidRPr="00F94B09">
        <w:rPr>
          <w:rFonts w:ascii="Times New Roman" w:eastAsia="Times New Roman" w:hAnsi="Times New Roman" w:cs="Times New Roman"/>
          <w:color w:val="auto"/>
        </w:rPr>
        <w:br/>
        <w:t>d) organizowanie szkolenia formacji obrony cywilnej oraz szkolenia ludności w zakresie powszechnej samoobrony,</w:t>
      </w:r>
      <w:r w:rsidRPr="00F94B09">
        <w:rPr>
          <w:rFonts w:ascii="Times New Roman" w:eastAsia="Times New Roman" w:hAnsi="Times New Roman" w:cs="Times New Roman"/>
          <w:color w:val="auto"/>
        </w:rPr>
        <w:br/>
        <w:t>e) prowadzenie kontroli realizacji zadań w zakresie obrony cywilnej w instytucjach i podmiotach wykonujących zadania obrony cywilnej na terenie gminy,</w:t>
      </w:r>
      <w:r w:rsidRPr="00F94B09">
        <w:rPr>
          <w:rFonts w:ascii="Times New Roman" w:eastAsia="Times New Roman" w:hAnsi="Times New Roman" w:cs="Times New Roman"/>
          <w:color w:val="auto"/>
        </w:rPr>
        <w:br/>
      </w:r>
      <w:r w:rsidRPr="00F94B09">
        <w:rPr>
          <w:rFonts w:ascii="Times New Roman" w:eastAsia="Times New Roman" w:hAnsi="Times New Roman" w:cs="Times New Roman"/>
          <w:color w:val="auto"/>
        </w:rPr>
        <w:lastRenderedPageBreak/>
        <w:t>f) planowanie oraz wydawanie w imieniu Wójta Gminy decyzji administracyjnych dotyczących obowiązku świadczeń osobistych i rzeczowych na rzecz obrony cywilnej,</w:t>
      </w:r>
      <w:r w:rsidRPr="00F94B09">
        <w:rPr>
          <w:rFonts w:ascii="Times New Roman" w:eastAsia="Times New Roman" w:hAnsi="Times New Roman" w:cs="Times New Roman"/>
          <w:color w:val="auto"/>
        </w:rPr>
        <w:br/>
        <w:t xml:space="preserve">g) planowanie i realizacja zadań związanych z zaopatrywaniem w sprzęt i środki obrony cywilnej, </w:t>
      </w:r>
      <w:r w:rsidR="00F05C80" w:rsidRPr="00F94B09">
        <w:rPr>
          <w:rFonts w:ascii="Times New Roman" w:eastAsia="Times New Roman" w:hAnsi="Times New Roman" w:cs="Times New Roman"/>
          <w:color w:val="auto"/>
        </w:rPr>
        <w:t xml:space="preserve">     </w:t>
      </w:r>
      <w:r w:rsidRPr="00F94B09">
        <w:rPr>
          <w:rFonts w:ascii="Times New Roman" w:eastAsia="Times New Roman" w:hAnsi="Times New Roman" w:cs="Times New Roman"/>
          <w:color w:val="auto"/>
        </w:rPr>
        <w:t>a także nadzór nad zapewnieniem właściwych warunków ich przechowywania, konserwacji i eksploatacji,</w:t>
      </w:r>
      <w:r w:rsidRPr="00F94B09">
        <w:rPr>
          <w:rFonts w:ascii="Times New Roman" w:eastAsia="Times New Roman" w:hAnsi="Times New Roman" w:cs="Times New Roman"/>
          <w:color w:val="auto"/>
        </w:rPr>
        <w:br/>
        <w:t>h) prowadzenie ewidencji i nadzór nad przygotowaniem budowli ochronnych,</w:t>
      </w:r>
      <w:r w:rsidRPr="00F94B09">
        <w:rPr>
          <w:rFonts w:ascii="Times New Roman" w:eastAsia="Times New Roman" w:hAnsi="Times New Roman" w:cs="Times New Roman"/>
          <w:color w:val="auto"/>
        </w:rPr>
        <w:br/>
        <w:t>i) planowanie i nadzór nad realizacją zadań związanych z likwidacją skażeń lub innych zagrożeń środowiska,</w:t>
      </w:r>
      <w:r w:rsidRPr="00F94B09">
        <w:rPr>
          <w:rFonts w:ascii="Times New Roman" w:eastAsia="Times New Roman" w:hAnsi="Times New Roman" w:cs="Times New Roman"/>
          <w:color w:val="auto"/>
        </w:rPr>
        <w:br/>
        <w:t>j) uczestniczenie w przygotowaniu i organizowaniu ewakuacji ludności wraz z zabezpieczeniem pomocy medycznej i podstawowych warunków przetrwania na wypadek powstania masowego zagrożenia,</w:t>
      </w:r>
      <w:r w:rsidRPr="00F94B09">
        <w:rPr>
          <w:rFonts w:ascii="Times New Roman" w:eastAsia="Times New Roman" w:hAnsi="Times New Roman" w:cs="Times New Roman"/>
          <w:color w:val="auto"/>
        </w:rPr>
        <w:br/>
        <w:t>k) planowanie i nadzór nad realizacją zadań w zakresie ochrony dóbr kultury, płodów rolnych, dostaw wody pitnej dla ludności, zwierząt gospodarskich i zakładów przemysłu spożywczego oraz dla celów przeciwpożarowych i likwidacji skażeń</w:t>
      </w:r>
      <w:r w:rsidR="00D22487"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spacing w:after="0" w:line="245" w:lineRule="auto"/>
        <w:ind w:left="-5" w:right="46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Pracownik samorządowy zatrudniony na stanowisku urzędniczym, w tym kierowniczym stanowisku urzędniczym, nie może wykonywać zajęć pozostających w sprzeczności lub związanych z zajęciami, które wykonuje się w ramach obowiązków służbowych, wywołujących uzasadnione podejrzenie o stronniczość lub interesowność oraz zajęć sprzecznych z obowiązkami wynikającymi z ustawy.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  <w:u w:val="single" w:color="000000"/>
        </w:rPr>
        <w:t>Warunki pracy na tym stanowisku:</w:t>
      </w: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B5244F" w:rsidP="004841E9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Praca biurowa na pierwszym piętrze </w:t>
      </w:r>
      <w:r w:rsidR="00D22487" w:rsidRPr="00F94B09">
        <w:rPr>
          <w:rFonts w:ascii="Times New Roman" w:eastAsia="Times New Roman" w:hAnsi="Times New Roman" w:cs="Times New Roman"/>
        </w:rPr>
        <w:t xml:space="preserve"> w budynku</w:t>
      </w:r>
      <w:r w:rsidRPr="00F94B09">
        <w:rPr>
          <w:rFonts w:ascii="Times New Roman" w:eastAsia="Times New Roman" w:hAnsi="Times New Roman" w:cs="Times New Roman"/>
        </w:rPr>
        <w:t xml:space="preserve"> Urzędu Gminy Gawłuszowice </w:t>
      </w:r>
      <w:r w:rsidR="00D22487" w:rsidRPr="00F94B09">
        <w:rPr>
          <w:rFonts w:ascii="Times New Roman" w:eastAsia="Times New Roman" w:hAnsi="Times New Roman" w:cs="Times New Roman"/>
        </w:rPr>
        <w:t xml:space="preserve"> przy komputerze  z wykorzystaniem monitora ekranowego będzie przekraczać 4 godziny na dobę.  Praca w pełnym wymiarze czasu pracy z przedłużeniem dobowego wymiaru czasu pracy  do 12 godzin.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strike/>
        </w:rPr>
        <w:t xml:space="preserve">                                                </w:t>
      </w: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8C2BB5" w:rsidRPr="00F94B09" w:rsidRDefault="008C2BB5">
      <w:pPr>
        <w:spacing w:after="9" w:line="269" w:lineRule="auto"/>
        <w:ind w:left="137" w:right="57" w:hanging="152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94B09">
        <w:rPr>
          <w:rFonts w:ascii="Times New Roman" w:eastAsia="Times New Roman" w:hAnsi="Times New Roman" w:cs="Times New Roman"/>
          <w:b/>
          <w:u w:val="single"/>
        </w:rPr>
        <w:t xml:space="preserve">Informacje dodatkowe </w:t>
      </w:r>
    </w:p>
    <w:p w:rsidR="006709BA" w:rsidRPr="00F94B09" w:rsidRDefault="00D22487">
      <w:pPr>
        <w:spacing w:after="9" w:line="269" w:lineRule="auto"/>
        <w:ind w:left="137" w:right="57" w:hanging="152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Do dokumentu sporządzonego w języku obcym należy dołączyć tłumaczenia tego dokumentu na język polski dokonanego przez tłumacza przysięgłego pod rygorem nie uwzględnienia tego dokumentu </w:t>
      </w:r>
      <w:r w:rsidR="00F05C80" w:rsidRPr="00F94B09">
        <w:rPr>
          <w:rFonts w:ascii="Times New Roman" w:eastAsia="Times New Roman" w:hAnsi="Times New Roman" w:cs="Times New Roman"/>
        </w:rPr>
        <w:t xml:space="preserve">          </w:t>
      </w:r>
      <w:r w:rsidRPr="00F94B09">
        <w:rPr>
          <w:rFonts w:ascii="Times New Roman" w:eastAsia="Times New Roman" w:hAnsi="Times New Roman" w:cs="Times New Roman"/>
        </w:rPr>
        <w:t xml:space="preserve">w toku  postępowania o naborze.  </w:t>
      </w:r>
    </w:p>
    <w:p w:rsidR="006709BA" w:rsidRPr="00F94B09" w:rsidRDefault="00D22487">
      <w:pPr>
        <w:spacing w:after="9" w:line="269" w:lineRule="auto"/>
        <w:ind w:left="137" w:right="57" w:hanging="152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Umowy o pracę nie są dokumentem potwierdzającym staż pracy i nie będą brane pod uwagę w celu zaliczenia lat stażu pracy. </w:t>
      </w:r>
    </w:p>
    <w:p w:rsidR="006709BA" w:rsidRPr="00F94B09" w:rsidRDefault="00D22487">
      <w:pPr>
        <w:spacing w:after="9" w:line="269" w:lineRule="auto"/>
        <w:ind w:left="137" w:right="57" w:hanging="152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Staż pracy jest ustalany na podstawie świadectw pracy – w przypadku zakończonego okresu zatrudnienia – oraz zaświadczenia o zatrudnieniu w przypadku niezakończonego stosunku pracy. </w:t>
      </w:r>
    </w:p>
    <w:p w:rsidR="006709BA" w:rsidRPr="00F94B09" w:rsidRDefault="00D22487">
      <w:pPr>
        <w:spacing w:after="9" w:line="269" w:lineRule="auto"/>
        <w:ind w:left="142" w:right="57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Dokumentem potwierdzającym wykonywane obowiązki może być np. zakres czynności, opis stanowiska, zaświadczenie.  </w:t>
      </w:r>
    </w:p>
    <w:p w:rsidR="006709BA" w:rsidRPr="00F94B09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Oferty należy składać w zamkniętej kopercie w terminie </w:t>
      </w:r>
      <w:r w:rsidR="00D962A8">
        <w:rPr>
          <w:rFonts w:ascii="Times New Roman" w:eastAsia="Times New Roman" w:hAnsi="Times New Roman" w:cs="Times New Roman"/>
          <w:b/>
        </w:rPr>
        <w:t>do dnia 03 listopada</w:t>
      </w:r>
      <w:r w:rsidR="008C2BB5" w:rsidRPr="00F94B09">
        <w:rPr>
          <w:rFonts w:ascii="Times New Roman" w:eastAsia="Times New Roman" w:hAnsi="Times New Roman" w:cs="Times New Roman"/>
          <w:b/>
        </w:rPr>
        <w:t xml:space="preserve">  2023</w:t>
      </w:r>
      <w:r w:rsidRPr="00F94B09">
        <w:rPr>
          <w:rFonts w:ascii="Times New Roman" w:eastAsia="Times New Roman" w:hAnsi="Times New Roman" w:cs="Times New Roman"/>
          <w:b/>
        </w:rPr>
        <w:t xml:space="preserve"> r.</w:t>
      </w:r>
      <w:r w:rsidR="008C2BB5" w:rsidRPr="00F94B09">
        <w:rPr>
          <w:rFonts w:ascii="Times New Roman" w:eastAsia="Times New Roman" w:hAnsi="Times New Roman" w:cs="Times New Roman"/>
        </w:rPr>
        <w:t xml:space="preserve">  w sekretariacie Urzędu Gminy Gawłuszowice 39-307 Gawłuszowice 5 a </w:t>
      </w:r>
      <w:proofErr w:type="spellStart"/>
      <w:r w:rsidR="008C2BB5" w:rsidRPr="00F94B09">
        <w:rPr>
          <w:rFonts w:ascii="Times New Roman" w:eastAsia="Times New Roman" w:hAnsi="Times New Roman" w:cs="Times New Roman"/>
        </w:rPr>
        <w:t>pok</w:t>
      </w:r>
      <w:proofErr w:type="spellEnd"/>
      <w:r w:rsidR="008C2BB5" w:rsidRPr="00F94B09">
        <w:rPr>
          <w:rFonts w:ascii="Times New Roman" w:eastAsia="Times New Roman" w:hAnsi="Times New Roman" w:cs="Times New Roman"/>
        </w:rPr>
        <w:t xml:space="preserve"> nr 14 , </w:t>
      </w:r>
      <w:r w:rsidRPr="00F94B09">
        <w:rPr>
          <w:rFonts w:ascii="Times New Roman" w:eastAsia="Times New Roman" w:hAnsi="Times New Roman" w:cs="Times New Roman"/>
        </w:rPr>
        <w:t xml:space="preserve"> w godz. pracy </w:t>
      </w:r>
      <w:r w:rsidR="008C2BB5" w:rsidRPr="00F94B09">
        <w:rPr>
          <w:rFonts w:ascii="Times New Roman" w:eastAsia="Times New Roman" w:hAnsi="Times New Roman" w:cs="Times New Roman"/>
        </w:rPr>
        <w:t xml:space="preserve">Urzędu </w:t>
      </w:r>
      <w:r w:rsidRPr="00F94B09">
        <w:rPr>
          <w:rFonts w:ascii="Times New Roman" w:eastAsia="Times New Roman" w:hAnsi="Times New Roman" w:cs="Times New Roman"/>
        </w:rPr>
        <w:t xml:space="preserve">lub za pośrednictwem poczty. Na kopercie należy zamieścić adnotację jak poniżej. </w:t>
      </w:r>
      <w:r w:rsidRPr="00F94B09">
        <w:rPr>
          <w:rFonts w:ascii="Times New Roman" w:eastAsia="Times New Roman" w:hAnsi="Times New Roman" w:cs="Times New Roman"/>
          <w:b/>
        </w:rPr>
        <w:t>Decyduje data wpływu dokumentów do</w:t>
      </w:r>
      <w:r w:rsidR="008C2BB5" w:rsidRPr="00F94B09">
        <w:rPr>
          <w:rFonts w:ascii="Times New Roman" w:eastAsia="Times New Roman" w:hAnsi="Times New Roman" w:cs="Times New Roman"/>
          <w:b/>
        </w:rPr>
        <w:t xml:space="preserve"> Urzędu Gminy w Gawłuszowicach </w:t>
      </w:r>
      <w:r w:rsidRPr="00F94B09">
        <w:rPr>
          <w:rFonts w:ascii="Times New Roman" w:eastAsia="Times New Roman" w:hAnsi="Times New Roman" w:cs="Times New Roman"/>
          <w:b/>
        </w:rPr>
        <w:t>, a nie data stempla pocztowego</w:t>
      </w:r>
      <w:r w:rsidRPr="00F94B09">
        <w:rPr>
          <w:rFonts w:ascii="Times New Roman" w:eastAsia="Times New Roman" w:hAnsi="Times New Roman" w:cs="Times New Roman"/>
        </w:rPr>
        <w:t xml:space="preserve">. Dokumenty należy kierować na adres: </w:t>
      </w:r>
    </w:p>
    <w:p w:rsidR="006709BA" w:rsidRPr="00F94B09" w:rsidRDefault="008C2BB5" w:rsidP="008C2BB5">
      <w:pPr>
        <w:spacing w:after="0" w:line="245" w:lineRule="auto"/>
        <w:ind w:left="3402" w:right="2613" w:hanging="283"/>
        <w:jc w:val="both"/>
        <w:rPr>
          <w:rFonts w:ascii="Times New Roman" w:eastAsia="Times New Roman" w:hAnsi="Times New Roman" w:cs="Times New Roman"/>
          <w:b/>
        </w:rPr>
      </w:pPr>
      <w:r w:rsidRPr="00F94B09">
        <w:rPr>
          <w:rFonts w:ascii="Times New Roman" w:eastAsia="Times New Roman" w:hAnsi="Times New Roman" w:cs="Times New Roman"/>
          <w:b/>
        </w:rPr>
        <w:t xml:space="preserve">Urząd Gminy w Gawłuszowicach </w:t>
      </w:r>
    </w:p>
    <w:p w:rsidR="008C2BB5" w:rsidRPr="00F94B09" w:rsidRDefault="008C2BB5" w:rsidP="008C2BB5">
      <w:pPr>
        <w:spacing w:after="0" w:line="245" w:lineRule="auto"/>
        <w:ind w:left="3402" w:right="2613" w:hanging="283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39-307 Gawłuszowice 5a </w:t>
      </w:r>
    </w:p>
    <w:p w:rsidR="006709BA" w:rsidRPr="00F94B09" w:rsidRDefault="00D22487">
      <w:pPr>
        <w:pStyle w:val="Nagwek1"/>
        <w:ind w:left="10" w:right="60"/>
        <w:rPr>
          <w:sz w:val="22"/>
        </w:rPr>
      </w:pPr>
      <w:r w:rsidRPr="00F94B09">
        <w:rPr>
          <w:sz w:val="22"/>
        </w:rPr>
        <w:t>z adnotacją: „Nabór na stanowisk</w:t>
      </w:r>
      <w:r w:rsidR="008C2BB5" w:rsidRPr="00F94B09">
        <w:rPr>
          <w:sz w:val="22"/>
        </w:rPr>
        <w:t>o mło</w:t>
      </w:r>
      <w:r w:rsidR="00D962A8">
        <w:rPr>
          <w:sz w:val="22"/>
        </w:rPr>
        <w:t>dszego referenta   (Nr oferty: 6</w:t>
      </w:r>
      <w:r w:rsidR="008C2BB5" w:rsidRPr="00F94B09">
        <w:rPr>
          <w:sz w:val="22"/>
        </w:rPr>
        <w:t>/2023</w:t>
      </w:r>
      <w:r w:rsidRPr="00F94B09">
        <w:rPr>
          <w:sz w:val="22"/>
        </w:rPr>
        <w:t xml:space="preserve">)” </w:t>
      </w:r>
    </w:p>
    <w:p w:rsidR="006709BA" w:rsidRPr="00F94B09" w:rsidRDefault="00D22487">
      <w:pPr>
        <w:spacing w:after="23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 w:line="258" w:lineRule="auto"/>
        <w:ind w:right="68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u w:val="single" w:color="000000"/>
        </w:rPr>
        <w:t>Oferty pracy muszą zawierać wszystkie wymienione w ogłoszeniu dokumenty.</w:t>
      </w:r>
      <w:r w:rsidRPr="00F94B09">
        <w:rPr>
          <w:rFonts w:ascii="Times New Roman" w:eastAsia="Times New Roman" w:hAnsi="Times New Roman" w:cs="Times New Roman"/>
        </w:rPr>
        <w:t xml:space="preserve">  </w:t>
      </w:r>
      <w:r w:rsidRPr="00F94B09">
        <w:rPr>
          <w:rFonts w:ascii="Times New Roman" w:eastAsia="Times New Roman" w:hAnsi="Times New Roman" w:cs="Times New Roman"/>
          <w:u w:val="single" w:color="000000"/>
        </w:rPr>
        <w:t>Brak jakiegokolwiek dokumentu powoduje, iż oferta pracy nie jest brana pod uwagę w toku</w:t>
      </w:r>
      <w:r w:rsidRPr="00F94B09">
        <w:rPr>
          <w:rFonts w:ascii="Times New Roman" w:eastAsia="Times New Roman" w:hAnsi="Times New Roman" w:cs="Times New Roman"/>
        </w:rPr>
        <w:t xml:space="preserve"> </w:t>
      </w:r>
      <w:r w:rsidRPr="00F94B09">
        <w:rPr>
          <w:rFonts w:ascii="Times New Roman" w:eastAsia="Times New Roman" w:hAnsi="Times New Roman" w:cs="Times New Roman"/>
          <w:u w:val="single" w:color="000000"/>
        </w:rPr>
        <w:t>postępowania o naborze.</w:t>
      </w:r>
      <w:r w:rsidRPr="00F94B09">
        <w:rPr>
          <w:rFonts w:ascii="Times New Roman" w:eastAsia="Times New Roman" w:hAnsi="Times New Roman" w:cs="Times New Roman"/>
        </w:rPr>
        <w:t xml:space="preserve">  </w:t>
      </w:r>
    </w:p>
    <w:p w:rsidR="006709BA" w:rsidRPr="00F94B09" w:rsidRDefault="00D22487">
      <w:pPr>
        <w:spacing w:after="23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Nabór na to stanowisk</w:t>
      </w:r>
      <w:r w:rsidR="00D962A8">
        <w:rPr>
          <w:rFonts w:ascii="Times New Roman" w:eastAsia="Times New Roman" w:hAnsi="Times New Roman" w:cs="Times New Roman"/>
        </w:rPr>
        <w:t xml:space="preserve">o przeprowadzany będzie w </w:t>
      </w:r>
      <w:bookmarkStart w:id="0" w:name="_GoBack"/>
      <w:bookmarkEnd w:id="0"/>
      <w:r w:rsidRPr="00F94B09">
        <w:rPr>
          <w:rFonts w:ascii="Times New Roman" w:eastAsia="Times New Roman" w:hAnsi="Times New Roman" w:cs="Times New Roman"/>
        </w:rPr>
        <w:t xml:space="preserve"> etapach: </w:t>
      </w:r>
    </w:p>
    <w:p w:rsidR="006709BA" w:rsidRPr="00F94B09" w:rsidRDefault="00D22487">
      <w:pPr>
        <w:spacing w:after="15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numPr>
          <w:ilvl w:val="0"/>
          <w:numId w:val="6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etap pierwszy – otwarcie kopert i ustalenie listy kandydatów spełniających wymogi formalne określone w ogłoszeniu o naborze,  </w:t>
      </w:r>
    </w:p>
    <w:p w:rsidR="00B5244F" w:rsidRPr="00F94B09" w:rsidRDefault="00D22487">
      <w:pPr>
        <w:numPr>
          <w:ilvl w:val="0"/>
          <w:numId w:val="6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lastRenderedPageBreak/>
        <w:t xml:space="preserve">etap drugi – test kwalifikacyjny (przeprowadza się, jeżeli na jedno wolne stanowisko urzędnicze, w tym kierownicze stanowisko urzędnicze liczba kandydatów spełniających wymogi formalne przekroczyła 5), </w:t>
      </w:r>
    </w:p>
    <w:p w:rsidR="006709BA" w:rsidRPr="00F94B09" w:rsidRDefault="00D22487">
      <w:pPr>
        <w:numPr>
          <w:ilvl w:val="0"/>
          <w:numId w:val="6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3)</w:t>
      </w:r>
      <w:r w:rsidRPr="00F94B09">
        <w:rPr>
          <w:rFonts w:ascii="Times New Roman" w:eastAsia="Arial" w:hAnsi="Times New Roman" w:cs="Times New Roman"/>
        </w:rPr>
        <w:t xml:space="preserve"> </w:t>
      </w:r>
      <w:r w:rsidRPr="00F94B09">
        <w:rPr>
          <w:rFonts w:ascii="Times New Roman" w:eastAsia="Times New Roman" w:hAnsi="Times New Roman" w:cs="Times New Roman"/>
        </w:rPr>
        <w:t xml:space="preserve">etap trzeci – rozmowa kwalifikacyjna. </w:t>
      </w:r>
    </w:p>
    <w:p w:rsidR="006709BA" w:rsidRPr="00F94B09" w:rsidRDefault="00D22487">
      <w:pPr>
        <w:spacing w:after="23"/>
        <w:ind w:left="72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5" w:line="268" w:lineRule="auto"/>
        <w:ind w:left="268" w:right="54" w:hanging="283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Do trzeciego etapu przechodzą kandydaci, którzy odpowiedzieli poprawnie na co najmniej 50% pytań w teście kwalifikacyjnym. </w:t>
      </w:r>
    </w:p>
    <w:p w:rsidR="006709BA" w:rsidRPr="00F94B09" w:rsidRDefault="00D22487">
      <w:pPr>
        <w:spacing w:after="23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Informacja o kandydatach, którzy zgłosili się do naboru</w:t>
      </w:r>
      <w:r w:rsidR="00F94B09">
        <w:rPr>
          <w:rFonts w:ascii="Times New Roman" w:eastAsia="Times New Roman" w:hAnsi="Times New Roman" w:cs="Times New Roman"/>
        </w:rPr>
        <w:t>, stanowi informację publiczną</w:t>
      </w:r>
      <w:r w:rsidR="00F05C80" w:rsidRPr="00F94B09">
        <w:rPr>
          <w:rFonts w:ascii="Times New Roman" w:eastAsia="Times New Roman" w:hAnsi="Times New Roman" w:cs="Times New Roman"/>
        </w:rPr>
        <w:t xml:space="preserve">  </w:t>
      </w:r>
      <w:r w:rsidRPr="00F94B09">
        <w:rPr>
          <w:rFonts w:ascii="Times New Roman" w:eastAsia="Times New Roman" w:hAnsi="Times New Roman" w:cs="Times New Roman"/>
        </w:rPr>
        <w:t>w zakresie objętym wymaganiami związanymi ze stanow</w:t>
      </w:r>
      <w:r w:rsidR="00F94B09">
        <w:rPr>
          <w:rFonts w:ascii="Times New Roman" w:eastAsia="Times New Roman" w:hAnsi="Times New Roman" w:cs="Times New Roman"/>
        </w:rPr>
        <w:t>iskiem określonym w ogłoszeniu</w:t>
      </w:r>
      <w:r w:rsidR="00F05C80" w:rsidRPr="00F94B09">
        <w:rPr>
          <w:rFonts w:ascii="Times New Roman" w:eastAsia="Times New Roman" w:hAnsi="Times New Roman" w:cs="Times New Roman"/>
        </w:rPr>
        <w:t xml:space="preserve"> </w:t>
      </w:r>
      <w:r w:rsidRPr="00F94B09">
        <w:rPr>
          <w:rFonts w:ascii="Times New Roman" w:eastAsia="Times New Roman" w:hAnsi="Times New Roman" w:cs="Times New Roman"/>
        </w:rPr>
        <w:t xml:space="preserve">o naborze. 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O terminie i godzinie testu kwalifikacyjnego i rozmowy kwalifikacyjnej kandydaci, którzy spełniają wymagania określone w ogłoszeniu o naborze, zostaną powiadomieni przez pra</w:t>
      </w:r>
      <w:r w:rsidR="002817B0" w:rsidRPr="00F94B09">
        <w:rPr>
          <w:rFonts w:ascii="Times New Roman" w:eastAsia="Times New Roman" w:hAnsi="Times New Roman" w:cs="Times New Roman"/>
        </w:rPr>
        <w:t xml:space="preserve">cownika sekretariatu </w:t>
      </w:r>
      <w:r w:rsidRPr="00F94B09">
        <w:rPr>
          <w:rFonts w:ascii="Times New Roman" w:eastAsia="Times New Roman" w:hAnsi="Times New Roman" w:cs="Times New Roman"/>
        </w:rPr>
        <w:t xml:space="preserve">.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Niezwłocznie po przeprowadzonym naborze informacja o wyniku naboru jest upowszechniana przez umieszczenie na tablicach informacyjnych </w:t>
      </w:r>
      <w:r w:rsidR="002817B0" w:rsidRPr="00F94B09">
        <w:rPr>
          <w:rFonts w:ascii="Times New Roman" w:eastAsia="Times New Roman" w:hAnsi="Times New Roman" w:cs="Times New Roman"/>
        </w:rPr>
        <w:t xml:space="preserve">Urzędu </w:t>
      </w:r>
      <w:r w:rsidRPr="00F94B09">
        <w:rPr>
          <w:rFonts w:ascii="Times New Roman" w:eastAsia="Times New Roman" w:hAnsi="Times New Roman" w:cs="Times New Roman"/>
        </w:rPr>
        <w:t xml:space="preserve"> oraz opublikowanie w Biuletynie Informacji Publicznej przez okres co najmniej  3 miesięcy. 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Dokumenty aplikacyjne kandydatów biorących udział w naborze są przechowywane przez okres 3 miesięcy od dnia nawiązania stosunku pracy z wybranym kandydatem lub w razie nierozstrzygnięcia naboru przez okres 3 miesięcy od dnia upowszechnienia informacji  o wynikach tego naboru. W tym czasie kandydaci mogą odbierać swoje dokum</w:t>
      </w:r>
      <w:r w:rsidR="002817B0" w:rsidRPr="00F94B09">
        <w:rPr>
          <w:rFonts w:ascii="Times New Roman" w:eastAsia="Times New Roman" w:hAnsi="Times New Roman" w:cs="Times New Roman"/>
        </w:rPr>
        <w:t xml:space="preserve">enty  w stanowisku </w:t>
      </w:r>
      <w:proofErr w:type="spellStart"/>
      <w:r w:rsidR="002817B0" w:rsidRPr="00F94B09">
        <w:rPr>
          <w:rFonts w:ascii="Times New Roman" w:eastAsia="Times New Roman" w:hAnsi="Times New Roman" w:cs="Times New Roman"/>
        </w:rPr>
        <w:t>ds.kadr</w:t>
      </w:r>
      <w:proofErr w:type="spellEnd"/>
      <w:r w:rsidR="002817B0" w:rsidRPr="00F94B09">
        <w:rPr>
          <w:rFonts w:ascii="Times New Roman" w:eastAsia="Times New Roman" w:hAnsi="Times New Roman" w:cs="Times New Roman"/>
        </w:rPr>
        <w:t xml:space="preserve"> </w:t>
      </w:r>
      <w:r w:rsidRPr="00F94B09">
        <w:rPr>
          <w:rFonts w:ascii="Times New Roman" w:eastAsia="Times New Roman" w:hAnsi="Times New Roman" w:cs="Times New Roman"/>
        </w:rPr>
        <w:t xml:space="preserve"> na I pięt</w:t>
      </w:r>
      <w:r w:rsidR="002817B0" w:rsidRPr="00F94B09">
        <w:rPr>
          <w:rFonts w:ascii="Times New Roman" w:eastAsia="Times New Roman" w:hAnsi="Times New Roman" w:cs="Times New Roman"/>
        </w:rPr>
        <w:t xml:space="preserve">rze (pok. 7 </w:t>
      </w:r>
      <w:r w:rsidRPr="00F94B09">
        <w:rPr>
          <w:rFonts w:ascii="Times New Roman" w:eastAsia="Times New Roman" w:hAnsi="Times New Roman" w:cs="Times New Roman"/>
        </w:rPr>
        <w:t>), mieszczącym się w budynku</w:t>
      </w:r>
      <w:r w:rsidR="002817B0" w:rsidRPr="00F94B09">
        <w:rPr>
          <w:rFonts w:ascii="Times New Roman" w:eastAsia="Times New Roman" w:hAnsi="Times New Roman" w:cs="Times New Roman"/>
        </w:rPr>
        <w:t xml:space="preserve"> Urzędu Gminy w Gawłuszowicach 39-307 Gawłuszowice 5a </w:t>
      </w:r>
      <w:r w:rsidRPr="00F94B09">
        <w:rPr>
          <w:rFonts w:ascii="Times New Roman" w:eastAsia="Times New Roman" w:hAnsi="Times New Roman" w:cs="Times New Roman"/>
        </w:rPr>
        <w:t xml:space="preserve">. Po upływie tego okresu dokumenty aplikacyjne zostaną zniszczone. </w:t>
      </w:r>
    </w:p>
    <w:p w:rsidR="006709BA" w:rsidRPr="00F94B09" w:rsidRDefault="00D22487" w:rsidP="004841E9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Administratorem danych kandydatów do pracy na ww. stanowisko j</w:t>
      </w:r>
      <w:r w:rsidR="002817B0" w:rsidRPr="00F94B09">
        <w:rPr>
          <w:rFonts w:ascii="Times New Roman" w:eastAsia="Times New Roman" w:hAnsi="Times New Roman" w:cs="Times New Roman"/>
        </w:rPr>
        <w:t xml:space="preserve">est Wójt Gminy Gawłuszowice </w:t>
      </w:r>
      <w:r w:rsidRPr="00F94B09">
        <w:rPr>
          <w:rFonts w:ascii="Times New Roman" w:eastAsia="Times New Roman" w:hAnsi="Times New Roman" w:cs="Times New Roman"/>
        </w:rPr>
        <w:t xml:space="preserve">. </w:t>
      </w:r>
    </w:p>
    <w:p w:rsidR="006709BA" w:rsidRPr="00F94B09" w:rsidRDefault="00D22487" w:rsidP="004841E9">
      <w:pPr>
        <w:spacing w:after="31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Osobie, której dane dotyczą, przysługuje prawo dostępu do treści tych danych  oraz ich poprawiania.  </w:t>
      </w:r>
    </w:p>
    <w:p w:rsidR="006709BA" w:rsidRPr="00F94B09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Dane osobowe nie będą udostępnione osobom trzecim, jedynie podmiotom upoważnionym  na podstawie przepisów prawa. </w:t>
      </w:r>
    </w:p>
    <w:p w:rsidR="006709BA" w:rsidRPr="00F94B09" w:rsidRDefault="006709BA">
      <w:pPr>
        <w:spacing w:after="0"/>
        <w:rPr>
          <w:rFonts w:ascii="Times New Roman" w:hAnsi="Times New Roman" w:cs="Times New Roman"/>
        </w:rPr>
      </w:pPr>
    </w:p>
    <w:p w:rsidR="006709BA" w:rsidRPr="00F94B09" w:rsidRDefault="00D962A8">
      <w:pPr>
        <w:tabs>
          <w:tab w:val="center" w:pos="3541"/>
          <w:tab w:val="center" w:pos="4249"/>
          <w:tab w:val="center" w:pos="4957"/>
          <w:tab w:val="center" w:pos="6705"/>
        </w:tabs>
        <w:spacing w:after="5" w:line="268" w:lineRule="auto"/>
        <w:ind w:left="-1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Gawłuszowice 12.10</w:t>
      </w:r>
      <w:r w:rsidR="002817B0" w:rsidRPr="00F94B09">
        <w:rPr>
          <w:rFonts w:ascii="Times New Roman" w:eastAsia="Times New Roman" w:hAnsi="Times New Roman" w:cs="Times New Roman"/>
        </w:rPr>
        <w:t xml:space="preserve">.2023r. </w:t>
      </w:r>
      <w:r w:rsidR="00D22487" w:rsidRPr="00F94B09">
        <w:rPr>
          <w:rFonts w:ascii="Times New Roman" w:eastAsia="Times New Roman" w:hAnsi="Times New Roman" w:cs="Times New Roman"/>
        </w:rPr>
        <w:tab/>
        <w:t xml:space="preserve"> </w:t>
      </w:r>
      <w:r w:rsidR="00D22487" w:rsidRPr="00F94B09">
        <w:rPr>
          <w:rFonts w:ascii="Times New Roman" w:eastAsia="Times New Roman" w:hAnsi="Times New Roman" w:cs="Times New Roman"/>
        </w:rPr>
        <w:tab/>
        <w:t xml:space="preserve"> </w:t>
      </w:r>
      <w:r w:rsidR="00D22487" w:rsidRPr="00F94B09">
        <w:rPr>
          <w:rFonts w:ascii="Times New Roman" w:eastAsia="Times New Roman" w:hAnsi="Times New Roman" w:cs="Times New Roman"/>
        </w:rPr>
        <w:tab/>
        <w:t xml:space="preserve"> </w:t>
      </w:r>
      <w:r w:rsidR="00D22487" w:rsidRPr="00F94B09">
        <w:rPr>
          <w:rFonts w:ascii="Times New Roman" w:eastAsia="Times New Roman" w:hAnsi="Times New Roman" w:cs="Times New Roman"/>
        </w:rPr>
        <w:tab/>
        <w:t xml:space="preserve">       </w:t>
      </w:r>
      <w:r w:rsidR="00D22487" w:rsidRPr="00F94B09">
        <w:rPr>
          <w:rFonts w:ascii="Times New Roman" w:eastAsia="Times New Roman" w:hAnsi="Times New Roman" w:cs="Times New Roman"/>
          <w:color w:val="FFFFFF"/>
        </w:rPr>
        <w:t>S T A R O S T A</w:t>
      </w:r>
      <w:r w:rsidR="00D22487"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jc w:val="right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i/>
          <w:color w:val="FFFFFF"/>
        </w:rPr>
        <w:t xml:space="preserve"> </w:t>
      </w:r>
    </w:p>
    <w:p w:rsidR="00136169" w:rsidRPr="00F94B09" w:rsidRDefault="00136169" w:rsidP="004841E9">
      <w:pPr>
        <w:spacing w:after="0"/>
        <w:rPr>
          <w:rFonts w:ascii="Times New Roman" w:hAnsi="Times New Roman" w:cs="Times New Roman"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94B09" w:rsidRDefault="00F94B0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6709BA" w:rsidRPr="00F94B09" w:rsidRDefault="00D22487">
      <w:pPr>
        <w:spacing w:after="0"/>
        <w:jc w:val="right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94B09" w:rsidRDefault="00D22487">
      <w:pPr>
        <w:spacing w:after="0"/>
        <w:jc w:val="right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i/>
        </w:rPr>
        <w:t xml:space="preserve"> </w:t>
      </w:r>
    </w:p>
    <w:p w:rsidR="00136169" w:rsidRPr="00F94B09" w:rsidRDefault="00136169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C17143" w:rsidRDefault="00C17143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6709BA" w:rsidRPr="00F94B09" w:rsidRDefault="00D22487">
      <w:pPr>
        <w:spacing w:after="0"/>
        <w:jc w:val="right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94B09" w:rsidRDefault="007015A0">
      <w:pPr>
        <w:spacing w:after="0"/>
        <w:ind w:left="10" w:right="47" w:hanging="10"/>
        <w:jc w:val="right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i/>
        </w:rPr>
        <w:t xml:space="preserve">Miejscowość </w:t>
      </w:r>
      <w:r w:rsidR="00D22487" w:rsidRPr="00F94B09">
        <w:rPr>
          <w:rFonts w:ascii="Times New Roman" w:eastAsia="Times New Roman" w:hAnsi="Times New Roman" w:cs="Times New Roman"/>
          <w:i/>
        </w:rPr>
        <w:t xml:space="preserve">, dnia...................................... r. </w:t>
      </w:r>
    </w:p>
    <w:p w:rsidR="006709BA" w:rsidRPr="00F94B09" w:rsidRDefault="00D22487" w:rsidP="00136169">
      <w:pPr>
        <w:spacing w:after="10" w:line="249" w:lineRule="auto"/>
        <w:ind w:left="10" w:right="-15" w:hanging="1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i/>
        </w:rPr>
        <w:t xml:space="preserve"> </w:t>
      </w:r>
      <w:r w:rsidRPr="00F94B09">
        <w:rPr>
          <w:rFonts w:ascii="Times New Roman" w:eastAsia="Times New Roman" w:hAnsi="Times New Roman" w:cs="Times New Roman"/>
        </w:rPr>
        <w:t xml:space="preserve">.............................................. </w:t>
      </w:r>
    </w:p>
    <w:p w:rsidR="006709BA" w:rsidRPr="00F94B09" w:rsidRDefault="00D22487">
      <w:pPr>
        <w:spacing w:after="9" w:line="269" w:lineRule="auto"/>
        <w:ind w:left="-15" w:right="57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            (imię i nazwisko)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31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pStyle w:val="Nagwek1"/>
        <w:ind w:left="10" w:right="103"/>
        <w:rPr>
          <w:sz w:val="22"/>
        </w:rPr>
      </w:pPr>
      <w:r w:rsidRPr="00F94B09">
        <w:rPr>
          <w:sz w:val="22"/>
        </w:rPr>
        <w:t xml:space="preserve">OŚWIADCZENIE </w:t>
      </w:r>
    </w:p>
    <w:p w:rsidR="006709BA" w:rsidRPr="00F94B09" w:rsidRDefault="00D22487">
      <w:pPr>
        <w:spacing w:after="19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ind w:left="10"/>
        <w:jc w:val="center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spacing w:after="115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5" w:line="377" w:lineRule="auto"/>
        <w:ind w:left="-15" w:right="54" w:firstLine="708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Świadomy/a odpowiedzialności karnej wynikającej z art. 233 § 1 Kodeksu karnego przewidującego karę pozbawienia wolności do lat 8 za składanie fałszywych zeznań oświadczam, że: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numPr>
          <w:ilvl w:val="0"/>
          <w:numId w:val="7"/>
        </w:numPr>
        <w:spacing w:after="181" w:line="249" w:lineRule="auto"/>
        <w:ind w:right="54" w:hanging="54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posiadam obywatelstwo ............................................................................................, </w:t>
      </w:r>
    </w:p>
    <w:p w:rsidR="006709BA" w:rsidRPr="00F94B09" w:rsidRDefault="00D22487">
      <w:pPr>
        <w:numPr>
          <w:ilvl w:val="0"/>
          <w:numId w:val="7"/>
        </w:numPr>
        <w:spacing w:after="5" w:line="397" w:lineRule="auto"/>
        <w:ind w:right="54" w:hanging="54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nie byłem/łam skazany/a prawomocnym wyrokiem sądu za umyślne przestępstwa ścigane z oskarżenia publicznego lub umyślne przestępstwo skarbowe, </w:t>
      </w:r>
    </w:p>
    <w:p w:rsidR="006709BA" w:rsidRPr="00F94B09" w:rsidRDefault="00D22487">
      <w:pPr>
        <w:numPr>
          <w:ilvl w:val="0"/>
          <w:numId w:val="7"/>
        </w:numPr>
        <w:spacing w:after="43" w:line="362" w:lineRule="auto"/>
        <w:ind w:right="54" w:hanging="54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posiadam pełną zdolność do czynności prawnych oraz korzystam z pełni praw publicznych, </w:t>
      </w:r>
    </w:p>
    <w:p w:rsidR="00136169" w:rsidRPr="00F94B09" w:rsidRDefault="00D22487" w:rsidP="00136169">
      <w:pPr>
        <w:numPr>
          <w:ilvl w:val="0"/>
          <w:numId w:val="7"/>
        </w:numPr>
        <w:spacing w:after="108" w:line="268" w:lineRule="auto"/>
        <w:ind w:right="54" w:hanging="54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posiadam nieposzlakowaną opinię. </w:t>
      </w:r>
    </w:p>
    <w:p w:rsidR="00136169" w:rsidRPr="00F94B09" w:rsidRDefault="00136169" w:rsidP="00C17143">
      <w:pPr>
        <w:numPr>
          <w:ilvl w:val="0"/>
          <w:numId w:val="7"/>
        </w:numPr>
        <w:spacing w:after="108" w:line="360" w:lineRule="auto"/>
        <w:ind w:left="1078" w:right="57" w:hanging="539"/>
        <w:rPr>
          <w:rFonts w:ascii="Times New Roman" w:hAnsi="Times New Roman" w:cs="Times New Roman"/>
        </w:rPr>
      </w:pPr>
      <w:r w:rsidRPr="00F94B09">
        <w:rPr>
          <w:rFonts w:ascii="Times New Roman" w:hAnsi="Times New Roman" w:cs="Times New Roman"/>
        </w:rPr>
        <w:t>mój stan zdrowia pozwala mi na wykonywanie pracy na stanowisku  -  ……………………</w:t>
      </w:r>
      <w:r w:rsidR="004841E9" w:rsidRPr="00F94B09">
        <w:rPr>
          <w:rFonts w:ascii="Times New Roman" w:hAnsi="Times New Roman" w:cs="Times New Roman"/>
        </w:rPr>
        <w:t>……………………</w:t>
      </w:r>
      <w:r w:rsidR="00F05C80" w:rsidRPr="00F94B09">
        <w:rPr>
          <w:rFonts w:ascii="Times New Roman" w:hAnsi="Times New Roman" w:cs="Times New Roman"/>
        </w:rPr>
        <w:t>…………….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10" w:line="249" w:lineRule="auto"/>
        <w:ind w:left="10" w:right="240" w:hanging="10"/>
        <w:jc w:val="right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....................................... </w:t>
      </w:r>
    </w:p>
    <w:p w:rsidR="006709BA" w:rsidRPr="00F94B09" w:rsidRDefault="00D22487">
      <w:pPr>
        <w:spacing w:after="17"/>
        <w:ind w:right="1080"/>
        <w:jc w:val="right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(podpis)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D22487">
      <w:pPr>
        <w:spacing w:after="0"/>
        <w:rPr>
          <w:rFonts w:ascii="Times New Roman" w:eastAsia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136169" w:rsidRPr="00F94B09" w:rsidRDefault="00136169">
      <w:pPr>
        <w:spacing w:after="0"/>
        <w:rPr>
          <w:rFonts w:ascii="Times New Roman" w:eastAsia="Times New Roman" w:hAnsi="Times New Roman" w:cs="Times New Roman"/>
        </w:rPr>
      </w:pPr>
    </w:p>
    <w:p w:rsidR="00136169" w:rsidRPr="00F94B09" w:rsidRDefault="00136169">
      <w:pPr>
        <w:spacing w:after="0"/>
        <w:rPr>
          <w:rFonts w:ascii="Times New Roman" w:eastAsia="Times New Roman" w:hAnsi="Times New Roman" w:cs="Times New Roman"/>
        </w:rPr>
      </w:pPr>
    </w:p>
    <w:p w:rsidR="00136169" w:rsidRPr="00F94B09" w:rsidRDefault="00136169">
      <w:pPr>
        <w:spacing w:after="0"/>
        <w:rPr>
          <w:rFonts w:ascii="Times New Roman" w:eastAsia="Times New Roman" w:hAnsi="Times New Roman" w:cs="Times New Roman"/>
        </w:rPr>
      </w:pPr>
    </w:p>
    <w:p w:rsidR="00136169" w:rsidRPr="00F94B09" w:rsidRDefault="00136169">
      <w:pPr>
        <w:spacing w:after="0"/>
        <w:rPr>
          <w:rFonts w:ascii="Times New Roman" w:eastAsia="Times New Roman" w:hAnsi="Times New Roman" w:cs="Times New Roman"/>
        </w:rPr>
      </w:pPr>
    </w:p>
    <w:p w:rsidR="00136169" w:rsidRPr="00F94B09" w:rsidRDefault="00136169">
      <w:pPr>
        <w:spacing w:after="0"/>
        <w:rPr>
          <w:rFonts w:ascii="Times New Roman" w:hAnsi="Times New Roman" w:cs="Times New Roman"/>
        </w:rPr>
      </w:pPr>
    </w:p>
    <w:p w:rsidR="006709BA" w:rsidRPr="00F94B09" w:rsidRDefault="00D22487">
      <w:pPr>
        <w:spacing w:after="0"/>
        <w:rPr>
          <w:rFonts w:ascii="Times New Roman" w:eastAsia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4841E9" w:rsidRPr="00F94B09" w:rsidRDefault="004841E9">
      <w:pPr>
        <w:spacing w:after="0"/>
        <w:rPr>
          <w:rFonts w:ascii="Times New Roman" w:eastAsia="Times New Roman" w:hAnsi="Times New Roman" w:cs="Times New Roman"/>
        </w:rPr>
      </w:pPr>
    </w:p>
    <w:p w:rsidR="004841E9" w:rsidRPr="00F94B09" w:rsidRDefault="004841E9">
      <w:pPr>
        <w:spacing w:after="0"/>
        <w:rPr>
          <w:rFonts w:ascii="Times New Roman" w:eastAsia="Times New Roman" w:hAnsi="Times New Roman" w:cs="Times New Roman"/>
        </w:rPr>
      </w:pPr>
    </w:p>
    <w:p w:rsidR="004841E9" w:rsidRDefault="004841E9">
      <w:pPr>
        <w:spacing w:after="0"/>
        <w:rPr>
          <w:rFonts w:ascii="Times New Roman" w:eastAsia="Times New Roman" w:hAnsi="Times New Roman" w:cs="Times New Roman"/>
        </w:rPr>
      </w:pPr>
    </w:p>
    <w:p w:rsidR="00F94B09" w:rsidRDefault="00F94B09">
      <w:pPr>
        <w:spacing w:after="0"/>
        <w:rPr>
          <w:rFonts w:ascii="Times New Roman" w:eastAsia="Times New Roman" w:hAnsi="Times New Roman" w:cs="Times New Roman"/>
        </w:rPr>
      </w:pPr>
    </w:p>
    <w:p w:rsidR="00F94B09" w:rsidRDefault="00F94B09">
      <w:pPr>
        <w:spacing w:after="0"/>
        <w:rPr>
          <w:rFonts w:ascii="Times New Roman" w:eastAsia="Times New Roman" w:hAnsi="Times New Roman" w:cs="Times New Roman"/>
        </w:rPr>
      </w:pPr>
    </w:p>
    <w:p w:rsidR="00F94B09" w:rsidRDefault="00F94B09">
      <w:pPr>
        <w:spacing w:after="0"/>
        <w:rPr>
          <w:rFonts w:ascii="Times New Roman" w:eastAsia="Times New Roman" w:hAnsi="Times New Roman" w:cs="Times New Roman"/>
        </w:rPr>
      </w:pPr>
    </w:p>
    <w:p w:rsidR="00F94B09" w:rsidRDefault="00F94B09">
      <w:pPr>
        <w:spacing w:after="0"/>
        <w:rPr>
          <w:rFonts w:ascii="Times New Roman" w:eastAsia="Times New Roman" w:hAnsi="Times New Roman" w:cs="Times New Roman"/>
        </w:rPr>
      </w:pPr>
    </w:p>
    <w:p w:rsidR="00F94B09" w:rsidRDefault="00F94B09">
      <w:pPr>
        <w:spacing w:after="0"/>
        <w:rPr>
          <w:rFonts w:ascii="Times New Roman" w:eastAsia="Times New Roman" w:hAnsi="Times New Roman" w:cs="Times New Roman"/>
        </w:rPr>
      </w:pPr>
    </w:p>
    <w:p w:rsidR="00F94B09" w:rsidRDefault="00F94B09">
      <w:pPr>
        <w:spacing w:after="0"/>
        <w:rPr>
          <w:rFonts w:ascii="Times New Roman" w:eastAsia="Times New Roman" w:hAnsi="Times New Roman" w:cs="Times New Roman"/>
        </w:rPr>
      </w:pPr>
    </w:p>
    <w:p w:rsidR="00F94B09" w:rsidRDefault="00F94B09">
      <w:pPr>
        <w:spacing w:after="0"/>
        <w:rPr>
          <w:rFonts w:ascii="Times New Roman" w:eastAsia="Times New Roman" w:hAnsi="Times New Roman" w:cs="Times New Roman"/>
        </w:rPr>
      </w:pPr>
    </w:p>
    <w:p w:rsidR="00F94B09" w:rsidRPr="00F94B09" w:rsidRDefault="00F94B09">
      <w:pPr>
        <w:spacing w:after="0"/>
        <w:rPr>
          <w:rFonts w:ascii="Times New Roman" w:eastAsia="Times New Roman" w:hAnsi="Times New Roman" w:cs="Times New Roman"/>
        </w:rPr>
      </w:pPr>
    </w:p>
    <w:p w:rsidR="006709BA" w:rsidRPr="00F94B09" w:rsidRDefault="006709BA">
      <w:pPr>
        <w:spacing w:after="0"/>
        <w:rPr>
          <w:rFonts w:ascii="Times New Roman" w:hAnsi="Times New Roman" w:cs="Times New Roman"/>
        </w:rPr>
      </w:pPr>
    </w:p>
    <w:p w:rsidR="006709BA" w:rsidRPr="00F94B09" w:rsidRDefault="00D22487">
      <w:pPr>
        <w:spacing w:after="0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</w:t>
      </w:r>
    </w:p>
    <w:p w:rsidR="006709BA" w:rsidRPr="00F94B09" w:rsidRDefault="004841E9">
      <w:pPr>
        <w:spacing w:after="110" w:line="245" w:lineRule="auto"/>
        <w:ind w:left="425" w:right="46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>KLAUZULA  DOTYCZACA</w:t>
      </w:r>
      <w:r w:rsidR="00D22487" w:rsidRPr="00F94B09">
        <w:rPr>
          <w:rFonts w:ascii="Times New Roman" w:eastAsia="Times New Roman" w:hAnsi="Times New Roman" w:cs="Times New Roman"/>
          <w:b/>
        </w:rPr>
        <w:t xml:space="preserve"> PRZETWARZANIA DANYCH OSOBOWYCH </w:t>
      </w:r>
    </w:p>
    <w:p w:rsidR="006709BA" w:rsidRPr="00F94B09" w:rsidRDefault="00D22487">
      <w:pPr>
        <w:spacing w:after="95"/>
        <w:jc w:val="center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94B09" w:rsidRDefault="00D22487">
      <w:pPr>
        <w:spacing w:after="11" w:line="267" w:lineRule="auto"/>
        <w:ind w:right="5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Na podstawie art. 13 ust. 1 i 2 </w:t>
      </w:r>
      <w:r w:rsidRPr="00F94B09">
        <w:rPr>
          <w:rFonts w:ascii="Times New Roman" w:eastAsia="Times New Roman" w:hAnsi="Times New Roman" w:cs="Times New Roman"/>
          <w:i/>
        </w:rPr>
        <w:t>rozporządzenia</w:t>
      </w:r>
      <w:r w:rsidR="00F05C80" w:rsidRPr="00F94B0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F05C80" w:rsidRPr="00F94B09">
        <w:rPr>
          <w:rFonts w:ascii="Times New Roman" w:eastAsia="Times New Roman" w:hAnsi="Times New Roman" w:cs="Times New Roman"/>
          <w:i/>
        </w:rPr>
        <w:t>PEiR</w:t>
      </w:r>
      <w:proofErr w:type="spellEnd"/>
      <w:r w:rsidR="00F05C80" w:rsidRPr="00F94B09">
        <w:rPr>
          <w:rFonts w:ascii="Times New Roman" w:eastAsia="Times New Roman" w:hAnsi="Times New Roman" w:cs="Times New Roman"/>
          <w:i/>
        </w:rPr>
        <w:t xml:space="preserve">  UE 2016/679 z dnia 27.04.2016r.</w:t>
      </w:r>
      <w:r w:rsidRPr="00F94B09">
        <w:rPr>
          <w:rFonts w:ascii="Times New Roman" w:eastAsia="Times New Roman" w:hAnsi="Times New Roman" w:cs="Times New Roman"/>
          <w:i/>
        </w:rPr>
        <w:t xml:space="preserve">, </w:t>
      </w:r>
      <w:r w:rsidRPr="00F94B09">
        <w:rPr>
          <w:rFonts w:ascii="Times New Roman" w:eastAsia="Times New Roman" w:hAnsi="Times New Roman" w:cs="Times New Roman"/>
        </w:rPr>
        <w:t xml:space="preserve">informuję, że: </w:t>
      </w:r>
      <w:r w:rsidRPr="00F94B09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94B09" w:rsidRDefault="00D22487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Administratorem Pani/Pana </w:t>
      </w:r>
      <w:r w:rsidR="007015A0" w:rsidRPr="00F94B09">
        <w:rPr>
          <w:rFonts w:ascii="Times New Roman" w:eastAsia="Times New Roman" w:hAnsi="Times New Roman" w:cs="Times New Roman"/>
        </w:rPr>
        <w:t xml:space="preserve">danych osobowych jest Wójt Gminy Gawłuszowice 39-307 Gawłuszowice 5a  </w:t>
      </w:r>
      <w:r w:rsidRPr="00F94B09">
        <w:rPr>
          <w:rFonts w:ascii="Times New Roman" w:eastAsia="Times New Roman" w:hAnsi="Times New Roman" w:cs="Times New Roman"/>
        </w:rPr>
        <w:t xml:space="preserve">; </w:t>
      </w:r>
    </w:p>
    <w:p w:rsidR="006709BA" w:rsidRPr="00F94B09" w:rsidRDefault="00D22487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Kontakt do Inspektora Ochrony Danych w</w:t>
      </w:r>
      <w:r w:rsidR="00F05C80" w:rsidRPr="00F94B09">
        <w:rPr>
          <w:rFonts w:ascii="Times New Roman" w:eastAsia="Times New Roman" w:hAnsi="Times New Roman" w:cs="Times New Roman"/>
        </w:rPr>
        <w:t xml:space="preserve"> Urzędzie Gminy w Gawłuszowicach </w:t>
      </w:r>
      <w:r w:rsidRPr="00F94B09">
        <w:rPr>
          <w:rFonts w:ascii="Times New Roman" w:eastAsia="Times New Roman" w:hAnsi="Times New Roman" w:cs="Times New Roman"/>
        </w:rPr>
        <w:t xml:space="preserve">: </w:t>
      </w:r>
      <w:hyperlink r:id="rId6" w:history="1">
        <w:r w:rsidR="007015A0" w:rsidRPr="00F94B09">
          <w:rPr>
            <w:rStyle w:val="Hipercze"/>
            <w:rFonts w:ascii="Times New Roman" w:eastAsia="Times New Roman" w:hAnsi="Times New Roman" w:cs="Times New Roman"/>
            <w:u w:color="000000"/>
          </w:rPr>
          <w:t>iod@gawluszowice.pl</w:t>
        </w:r>
      </w:hyperlink>
      <w:r w:rsidR="007015A0" w:rsidRPr="00F94B09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F94B09">
        <w:rPr>
          <w:rFonts w:ascii="Times New Roman" w:eastAsia="Times New Roman" w:hAnsi="Times New Roman" w:cs="Times New Roman"/>
        </w:rPr>
        <w:t xml:space="preserve"> lub listownie na adres wskazany powyżej; </w:t>
      </w:r>
    </w:p>
    <w:p w:rsidR="006709BA" w:rsidRPr="00F94B09" w:rsidRDefault="00D22487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dane osobowe przetwarzane będą na podstawie art. 6 ust. 1 lit. c oraz art. 9 ust. 2 lit. b </w:t>
      </w:r>
      <w:r w:rsidRPr="00F94B09">
        <w:rPr>
          <w:rFonts w:ascii="Times New Roman" w:eastAsia="Times New Roman" w:hAnsi="Times New Roman" w:cs="Times New Roman"/>
          <w:i/>
        </w:rPr>
        <w:t>rozporządzenia</w:t>
      </w:r>
      <w:r w:rsidRPr="00F94B09">
        <w:rPr>
          <w:rFonts w:ascii="Times New Roman" w:eastAsia="Times New Roman" w:hAnsi="Times New Roman" w:cs="Times New Roman"/>
        </w:rPr>
        <w:t xml:space="preserve"> w związku ze złożeniem dokumentów aplikacyjnych w procedurze naboru  na wolne stanowisko urzędnicze, w tym kierownicze stanowisk</w:t>
      </w:r>
      <w:r w:rsidR="00F05C80" w:rsidRPr="00F94B09">
        <w:rPr>
          <w:rFonts w:ascii="Times New Roman" w:eastAsia="Times New Roman" w:hAnsi="Times New Roman" w:cs="Times New Roman"/>
        </w:rPr>
        <w:t>o urzędnicze</w:t>
      </w:r>
      <w:r w:rsidRPr="00F94B09">
        <w:rPr>
          <w:rFonts w:ascii="Times New Roman" w:eastAsia="Times New Roman" w:hAnsi="Times New Roman" w:cs="Times New Roman"/>
        </w:rPr>
        <w:t xml:space="preserve"> w związku art. 6 ust. 1 lit. b </w:t>
      </w:r>
      <w:r w:rsidRPr="00F94B09">
        <w:rPr>
          <w:rFonts w:ascii="Times New Roman" w:eastAsia="Times New Roman" w:hAnsi="Times New Roman" w:cs="Times New Roman"/>
          <w:i/>
        </w:rPr>
        <w:t>rozporządzenia</w:t>
      </w:r>
      <w:r w:rsidRPr="00F94B09">
        <w:rPr>
          <w:rFonts w:ascii="Times New Roman" w:eastAsia="Times New Roman" w:hAnsi="Times New Roman" w:cs="Times New Roman"/>
        </w:rPr>
        <w:t>, jak również w celu archiwizacji (zwi</w:t>
      </w:r>
      <w:r w:rsidR="00F05C80" w:rsidRPr="00F94B09">
        <w:rPr>
          <w:rFonts w:ascii="Times New Roman" w:eastAsia="Times New Roman" w:hAnsi="Times New Roman" w:cs="Times New Roman"/>
        </w:rPr>
        <w:t xml:space="preserve">ązanej z wprowadzeniem </w:t>
      </w:r>
      <w:r w:rsidRPr="00F94B09">
        <w:rPr>
          <w:rFonts w:ascii="Times New Roman" w:eastAsia="Times New Roman" w:hAnsi="Times New Roman" w:cs="Times New Roman"/>
        </w:rPr>
        <w:t xml:space="preserve"> danych do systemu informatycznego – Elektronicznego Obiegu Dokumentów (dalej EOD), wspierającego re</w:t>
      </w:r>
      <w:r w:rsidR="00F05C80" w:rsidRPr="00F94B09">
        <w:rPr>
          <w:rFonts w:ascii="Times New Roman" w:eastAsia="Times New Roman" w:hAnsi="Times New Roman" w:cs="Times New Roman"/>
        </w:rPr>
        <w:t>alizację zadania powierzonego gminie</w:t>
      </w:r>
      <w:r w:rsidRPr="00F94B09">
        <w:rPr>
          <w:rFonts w:ascii="Times New Roman" w:eastAsia="Times New Roman" w:hAnsi="Times New Roman" w:cs="Times New Roman"/>
        </w:rPr>
        <w:t xml:space="preserve">, tj. ewidencjonowanie </w:t>
      </w:r>
      <w:r w:rsidR="00D77F8C" w:rsidRPr="00F94B09">
        <w:rPr>
          <w:rFonts w:ascii="Times New Roman" w:eastAsia="Times New Roman" w:hAnsi="Times New Roman" w:cs="Times New Roman"/>
        </w:rPr>
        <w:t xml:space="preserve">                                      </w:t>
      </w:r>
      <w:r w:rsidRPr="00F94B09">
        <w:rPr>
          <w:rFonts w:ascii="Times New Roman" w:eastAsia="Times New Roman" w:hAnsi="Times New Roman" w:cs="Times New Roman"/>
        </w:rPr>
        <w:t xml:space="preserve">i przechowywanie korespondencji wpływającej do urzędu, na podstawie przepisów prawa: ustawy z dnia  26 czerwca 1974 r. Kodeks pracy, rozporządzenia Prezesa Rady Ministrów </w:t>
      </w:r>
      <w:r w:rsidR="00D77F8C" w:rsidRPr="00F94B09">
        <w:rPr>
          <w:rFonts w:ascii="Times New Roman" w:eastAsia="Times New Roman" w:hAnsi="Times New Roman" w:cs="Times New Roman"/>
        </w:rPr>
        <w:t xml:space="preserve">            </w:t>
      </w:r>
      <w:r w:rsidRPr="00F94B09">
        <w:rPr>
          <w:rFonts w:ascii="Times New Roman" w:eastAsia="Times New Roman" w:hAnsi="Times New Roman" w:cs="Times New Roman"/>
        </w:rPr>
        <w:t xml:space="preserve">w sprawie instrukcji kancelaryjnej,  jednolitych rzeczowych wykazów akt oraz instrukcji </w:t>
      </w:r>
      <w:r w:rsidR="00D77F8C" w:rsidRPr="00F94B09">
        <w:rPr>
          <w:rFonts w:ascii="Times New Roman" w:eastAsia="Times New Roman" w:hAnsi="Times New Roman" w:cs="Times New Roman"/>
        </w:rPr>
        <w:t xml:space="preserve">            </w:t>
      </w:r>
      <w:r w:rsidRPr="00F94B09">
        <w:rPr>
          <w:rFonts w:ascii="Times New Roman" w:eastAsia="Times New Roman" w:hAnsi="Times New Roman" w:cs="Times New Roman"/>
        </w:rPr>
        <w:t xml:space="preserve">w sprawie organizacji i zakresu działania archiwów zakładowych z dnia 18 stycznia 2011 r. Podanie innych danych w zakresie nieokreślonym przepisami prawa, zostanie potraktowane jako zgoda (art. 6 ust. 1 lit. a lub art. 9 ust. 2 lit. a  </w:t>
      </w:r>
      <w:r w:rsidRPr="00F94B09">
        <w:rPr>
          <w:rFonts w:ascii="Times New Roman" w:eastAsia="Times New Roman" w:hAnsi="Times New Roman" w:cs="Times New Roman"/>
          <w:i/>
        </w:rPr>
        <w:t>rozporządzenia</w:t>
      </w:r>
      <w:r w:rsidRPr="00F94B09">
        <w:rPr>
          <w:rFonts w:ascii="Times New Roman" w:eastAsia="Times New Roman" w:hAnsi="Times New Roman" w:cs="Times New Roman"/>
        </w:rPr>
        <w:t xml:space="preserve">) na przetwarzanie tych danych osobowych. Wyrażenie zgody w tym przypadku jest dobrowolne, a zgodę tak wyrażoną można odwołać w dowolnym czasie; </w:t>
      </w:r>
    </w:p>
    <w:p w:rsidR="006709BA" w:rsidRPr="00F94B09" w:rsidRDefault="00D22487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odbiorcami danych osobowych mogą być: podmioty</w:t>
      </w:r>
      <w:r w:rsidR="00F05C80" w:rsidRPr="00F94B09">
        <w:rPr>
          <w:rFonts w:ascii="Times New Roman" w:eastAsia="Times New Roman" w:hAnsi="Times New Roman" w:cs="Times New Roman"/>
        </w:rPr>
        <w:t xml:space="preserve"> przetwarzające – którym zlecone są</w:t>
      </w:r>
      <w:r w:rsidRPr="00F94B09">
        <w:rPr>
          <w:rFonts w:ascii="Times New Roman" w:eastAsia="Times New Roman" w:hAnsi="Times New Roman" w:cs="Times New Roman"/>
        </w:rPr>
        <w:t xml:space="preserve"> czynności wymagające przetwarzania danych (aktualna lista jest dostępna u inspektora ochrony danych) oraz podmioty upoważnione na podstawie przepisów prawa; </w:t>
      </w:r>
    </w:p>
    <w:p w:rsidR="006709BA" w:rsidRPr="00F94B09" w:rsidRDefault="00D22487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>dane osobowe będą przechowywane przez okres prowadzenia postępowania w</w:t>
      </w:r>
      <w:r w:rsidR="00F05C80" w:rsidRPr="00F94B09">
        <w:rPr>
          <w:rFonts w:ascii="Times New Roman" w:eastAsia="Times New Roman" w:hAnsi="Times New Roman" w:cs="Times New Roman"/>
        </w:rPr>
        <w:t xml:space="preserve"> związku  ze złożeniem </w:t>
      </w:r>
      <w:r w:rsidRPr="00F94B09">
        <w:rPr>
          <w:rFonts w:ascii="Times New Roman" w:eastAsia="Times New Roman" w:hAnsi="Times New Roman" w:cs="Times New Roman"/>
        </w:rPr>
        <w:t xml:space="preserve"> dokumentów aplikacyjnych i zostaną zniszczone po upływie  3 miesięcy od dnia nawiązania stosunku pracy z osobą wyłonioną w drodze naboru  lub po upływie 1 miesiąca od dnia upowszechnienia informacji o wynikach naboru w razie nierozstrzygnięcia naboru. Dane osobo</w:t>
      </w:r>
      <w:r w:rsidR="00F05C80" w:rsidRPr="00F94B09">
        <w:rPr>
          <w:rFonts w:ascii="Times New Roman" w:eastAsia="Times New Roman" w:hAnsi="Times New Roman" w:cs="Times New Roman"/>
        </w:rPr>
        <w:t xml:space="preserve">we zamieszczone </w:t>
      </w:r>
      <w:r w:rsidRPr="00F94B09">
        <w:rPr>
          <w:rFonts w:ascii="Times New Roman" w:eastAsia="Times New Roman" w:hAnsi="Times New Roman" w:cs="Times New Roman"/>
        </w:rPr>
        <w:t xml:space="preserve"> na kopercie  w przypadku wysyłki oferty za pośrednictwem operatora pocztowego, tj. zwykle imię  i nazwisko, adres zamieszkania będą przetwarzane w EOD bezterminowo; </w:t>
      </w:r>
    </w:p>
    <w:p w:rsidR="006709BA" w:rsidRPr="00F94B09" w:rsidRDefault="00D22487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podanie danych osobowych jest dobrowolne, jednak wynika z ww. przepisów prawa, a ich niepodanie uniemożliwia udział w naborze. Podanie danych zbieranych na podstawie zgody jest fakultatywne, a ich niepodanie nie rodzi żadnych skutków;  </w:t>
      </w:r>
    </w:p>
    <w:p w:rsidR="006709BA" w:rsidRPr="00F94B09" w:rsidRDefault="00D22487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w związku z przetwarzaniem przysługuje prawo dostępu do swoich danych oraz ich sprostowania, a także prawo wniesienia skargi do Prezesa Urzędu Ochrony Danych Osobowych w przypadku uznania, iż przetwarzanie danych osobowych narusza przepisy </w:t>
      </w:r>
      <w:r w:rsidRPr="00F94B09">
        <w:rPr>
          <w:rFonts w:ascii="Times New Roman" w:eastAsia="Times New Roman" w:hAnsi="Times New Roman" w:cs="Times New Roman"/>
          <w:i/>
        </w:rPr>
        <w:t>rozporządzenia.</w:t>
      </w:r>
      <w:r w:rsidRPr="00F94B09">
        <w:rPr>
          <w:rFonts w:ascii="Times New Roman" w:eastAsia="Times New Roman" w:hAnsi="Times New Roman" w:cs="Times New Roman"/>
        </w:rPr>
        <w:t xml:space="preserve"> Można również domagać się ograniczenia przetwarzania danych osobowych ze względu na swoją szczególną sytuację, z zastrzeżeniem przypadków, o których mowa  w art. 18 ust. 2 rozporządzenia; </w:t>
      </w:r>
    </w:p>
    <w:p w:rsidR="006709BA" w:rsidRPr="00F94B09" w:rsidRDefault="00D22487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wyrażoną zgodę można w dowolnym momencie wycofać, bądź zwrócić się z wnioskiem </w:t>
      </w:r>
      <w:r w:rsidR="00D77F8C" w:rsidRPr="00F94B09">
        <w:rPr>
          <w:rFonts w:ascii="Times New Roman" w:eastAsia="Times New Roman" w:hAnsi="Times New Roman" w:cs="Times New Roman"/>
        </w:rPr>
        <w:t xml:space="preserve">              </w:t>
      </w:r>
      <w:r w:rsidRPr="00F94B09">
        <w:rPr>
          <w:rFonts w:ascii="Times New Roman" w:eastAsia="Times New Roman" w:hAnsi="Times New Roman" w:cs="Times New Roman"/>
        </w:rPr>
        <w:t xml:space="preserve"> o usunięcie lub przeniesienie tych danych; </w:t>
      </w:r>
    </w:p>
    <w:p w:rsidR="006709BA" w:rsidRPr="00F94B09" w:rsidRDefault="00D22487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aby skorzystać z przysługujących praw (wymienionych powyżej) należy skontaktować  się </w:t>
      </w:r>
      <w:r w:rsidR="00D77F8C" w:rsidRPr="00F94B09">
        <w:rPr>
          <w:rFonts w:ascii="Times New Roman" w:eastAsia="Times New Roman" w:hAnsi="Times New Roman" w:cs="Times New Roman"/>
        </w:rPr>
        <w:t xml:space="preserve">           </w:t>
      </w:r>
      <w:r w:rsidRPr="00F94B09">
        <w:rPr>
          <w:rFonts w:ascii="Times New Roman" w:eastAsia="Times New Roman" w:hAnsi="Times New Roman" w:cs="Times New Roman"/>
        </w:rPr>
        <w:t xml:space="preserve">z Inspektorem Ochrony Danych; </w:t>
      </w:r>
    </w:p>
    <w:p w:rsidR="006709BA" w:rsidRPr="00F94B09" w:rsidRDefault="00D22487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dane osobowe nie będą przekazywane do państwa trzeciego/organizacji międzynarodowej. Dane nie będą przetwarzane w sposób zautomatyzowany, w tym również w formie profilowania. </w:t>
      </w:r>
    </w:p>
    <w:p w:rsidR="00F94B09" w:rsidRPr="00F94B09" w:rsidRDefault="00F94B09" w:rsidP="00F94B09">
      <w:pPr>
        <w:spacing w:after="11" w:line="267" w:lineRule="auto"/>
        <w:ind w:right="50"/>
        <w:jc w:val="both"/>
        <w:rPr>
          <w:rFonts w:ascii="Times New Roman" w:eastAsia="Times New Roman" w:hAnsi="Times New Roman" w:cs="Times New Roman"/>
        </w:rPr>
      </w:pPr>
    </w:p>
    <w:p w:rsidR="00F05C80" w:rsidRPr="00F94B09" w:rsidRDefault="00F05C80" w:rsidP="00F05C80">
      <w:pPr>
        <w:spacing w:after="11" w:line="267" w:lineRule="auto"/>
        <w:ind w:left="705" w:right="50"/>
        <w:jc w:val="both"/>
        <w:rPr>
          <w:rFonts w:ascii="Times New Roman" w:eastAsia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                                         </w:t>
      </w:r>
      <w:r w:rsidR="00F94B09">
        <w:rPr>
          <w:rFonts w:ascii="Times New Roman" w:eastAsia="Times New Roman" w:hAnsi="Times New Roman" w:cs="Times New Roman"/>
        </w:rPr>
        <w:t xml:space="preserve">                              </w:t>
      </w:r>
      <w:r w:rsidRPr="00F94B09">
        <w:rPr>
          <w:rFonts w:ascii="Times New Roman" w:eastAsia="Times New Roman" w:hAnsi="Times New Roman" w:cs="Times New Roman"/>
        </w:rPr>
        <w:t xml:space="preserve">                            ……………………………..</w:t>
      </w:r>
    </w:p>
    <w:p w:rsidR="00F05C80" w:rsidRPr="00F94B09" w:rsidRDefault="00F05C80" w:rsidP="00F05C80">
      <w:pPr>
        <w:spacing w:after="11" w:line="267" w:lineRule="auto"/>
        <w:ind w:left="705" w:right="5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( podpis ) </w:t>
      </w:r>
    </w:p>
    <w:sectPr w:rsidR="00F05C80" w:rsidRPr="00F94B09" w:rsidSect="00EC6BF3">
      <w:pgSz w:w="11904" w:h="16836"/>
      <w:pgMar w:top="426" w:right="1354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209A"/>
    <w:multiLevelType w:val="multilevel"/>
    <w:tmpl w:val="947002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C2489F"/>
    <w:multiLevelType w:val="hybridMultilevel"/>
    <w:tmpl w:val="6BE4816E"/>
    <w:lvl w:ilvl="0" w:tplc="BBAEB42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C6B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1AB3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668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4FA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85C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A22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E6B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EE6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47AE2"/>
    <w:multiLevelType w:val="hybridMultilevel"/>
    <w:tmpl w:val="7B641A4E"/>
    <w:lvl w:ilvl="0" w:tplc="950C53AC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E1BE8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0686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6B338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A9088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67B16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C1C06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458A8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2A566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D0FC8"/>
    <w:multiLevelType w:val="hybridMultilevel"/>
    <w:tmpl w:val="201C4F4C"/>
    <w:lvl w:ilvl="0" w:tplc="9FD082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80570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4AE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8F61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6BC1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0EEA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EFC8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8E7A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2C5A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400E7B"/>
    <w:multiLevelType w:val="hybridMultilevel"/>
    <w:tmpl w:val="510CB90A"/>
    <w:lvl w:ilvl="0" w:tplc="51C691D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A85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268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4F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2C6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AFA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0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E94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61C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F8204C"/>
    <w:multiLevelType w:val="hybridMultilevel"/>
    <w:tmpl w:val="0B6A398E"/>
    <w:lvl w:ilvl="0" w:tplc="74288E4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320A6910"/>
    <w:multiLevelType w:val="hybridMultilevel"/>
    <w:tmpl w:val="A5AC456E"/>
    <w:lvl w:ilvl="0" w:tplc="F334DCB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410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09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607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676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4E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07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4E9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BC34E3"/>
    <w:multiLevelType w:val="hybridMultilevel"/>
    <w:tmpl w:val="44DC28DC"/>
    <w:lvl w:ilvl="0" w:tplc="64F80570">
      <w:start w:val="1"/>
      <w:numFmt w:val="lowerLetter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D2B97"/>
    <w:multiLevelType w:val="hybridMultilevel"/>
    <w:tmpl w:val="F24AA168"/>
    <w:lvl w:ilvl="0" w:tplc="815E725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8A1CF5F2">
      <w:start w:val="4"/>
      <w:numFmt w:val="decimal"/>
      <w:lvlText w:val="%3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3" w:tplc="7E7A763A">
      <w:start w:val="1"/>
      <w:numFmt w:val="lowerLetter"/>
      <w:lvlText w:val="%4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4CCD0B2F"/>
    <w:multiLevelType w:val="hybridMultilevel"/>
    <w:tmpl w:val="9560FF04"/>
    <w:lvl w:ilvl="0" w:tplc="D380703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A9AC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E3A9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0FEC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09BA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47CF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CDCE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06AB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0F01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26CBA"/>
    <w:multiLevelType w:val="hybridMultilevel"/>
    <w:tmpl w:val="113EE040"/>
    <w:lvl w:ilvl="0" w:tplc="5E30CA00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1" w15:restartNumberingAfterBreak="0">
    <w:nsid w:val="6591497F"/>
    <w:multiLevelType w:val="hybridMultilevel"/>
    <w:tmpl w:val="B0A8D07A"/>
    <w:lvl w:ilvl="0" w:tplc="780CD37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085AA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CA7E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561FF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AD49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A198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50A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CC5C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EDF4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F9231A"/>
    <w:multiLevelType w:val="hybridMultilevel"/>
    <w:tmpl w:val="A87C48A8"/>
    <w:lvl w:ilvl="0" w:tplc="A782A1A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E44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CD9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0B9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239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8BC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C230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A52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8CEF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04738B"/>
    <w:multiLevelType w:val="hybridMultilevel"/>
    <w:tmpl w:val="128CC68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E7C2E66"/>
    <w:multiLevelType w:val="hybridMultilevel"/>
    <w:tmpl w:val="7B641A4E"/>
    <w:lvl w:ilvl="0" w:tplc="950C53AC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E1BE8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0686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6B338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A9088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67B16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C1C06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458A8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2A566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13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8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BA"/>
    <w:rsid w:val="00136169"/>
    <w:rsid w:val="0021046C"/>
    <w:rsid w:val="002817B0"/>
    <w:rsid w:val="004841E9"/>
    <w:rsid w:val="005C4214"/>
    <w:rsid w:val="005F780A"/>
    <w:rsid w:val="006709BA"/>
    <w:rsid w:val="00690CFA"/>
    <w:rsid w:val="007015A0"/>
    <w:rsid w:val="008C2BB5"/>
    <w:rsid w:val="00B5244F"/>
    <w:rsid w:val="00C17143"/>
    <w:rsid w:val="00D22487"/>
    <w:rsid w:val="00D77F8C"/>
    <w:rsid w:val="00D962A8"/>
    <w:rsid w:val="00E72D11"/>
    <w:rsid w:val="00EC6BF3"/>
    <w:rsid w:val="00F05C80"/>
    <w:rsid w:val="00F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6AF87-C2FF-46E6-A316-E976C7ED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40" w:right="12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5F780A"/>
    <w:rPr>
      <w:i/>
      <w:iCs/>
    </w:rPr>
  </w:style>
  <w:style w:type="character" w:customStyle="1" w:styleId="markedcontent">
    <w:name w:val="markedcontent"/>
    <w:basedOn w:val="Domylnaczcionkaakapitu"/>
    <w:rsid w:val="00B5244F"/>
  </w:style>
  <w:style w:type="paragraph" w:styleId="NormalnyWeb">
    <w:name w:val="Normal (Web)"/>
    <w:basedOn w:val="Normalny"/>
    <w:uiPriority w:val="99"/>
    <w:semiHidden/>
    <w:unhideWhenUsed/>
    <w:rsid w:val="00B5244F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C2B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A0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15A0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36169"/>
    <w:pPr>
      <w:spacing w:after="0" w:line="100" w:lineRule="atLeast"/>
      <w:jc w:val="center"/>
    </w:pPr>
    <w:rPr>
      <w:rFonts w:ascii="Times New Roman" w:eastAsia="Times New Roman" w:hAnsi="Times New Roman" w:cs="Times New Roman"/>
      <w:color w:val="auto"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36169"/>
    <w:rPr>
      <w:rFonts w:ascii="Times New Roman" w:eastAsia="Times New Roman" w:hAnsi="Times New Roman" w:cs="Times New Roman"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awluszow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2595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STAROSTWO POWIATOWE</vt:lpstr>
    </vt:vector>
  </TitlesOfParts>
  <Company/>
  <LinksUpToDate>false</LinksUpToDate>
  <CharactersWithSpaces>18131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</dc:title>
  <dc:subject/>
  <dc:creator>STAROSTWO POWIATOWE</dc:creator>
  <cp:keywords/>
  <cp:lastModifiedBy>gmina</cp:lastModifiedBy>
  <cp:revision>2</cp:revision>
  <cp:lastPrinted>2023-10-13T05:14:00Z</cp:lastPrinted>
  <dcterms:created xsi:type="dcterms:W3CDTF">2023-10-13T05:15:00Z</dcterms:created>
  <dcterms:modified xsi:type="dcterms:W3CDTF">2023-10-13T05:15:00Z</dcterms:modified>
</cp:coreProperties>
</file>